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BE" w:rsidRDefault="002F2DBE" w:rsidP="002F2DBE">
      <w:pPr>
        <w:spacing w:line="240" w:lineRule="auto"/>
        <w:jc w:val="center"/>
        <w:rPr>
          <w:rFonts w:ascii="Times New Roman" w:hAnsi="Times New Roman"/>
          <w:sz w:val="28"/>
        </w:rPr>
      </w:pPr>
      <w:r>
        <w:rPr>
          <w:rFonts w:ascii="Times New Roman" w:hAnsi="Times New Roman"/>
          <w:sz w:val="28"/>
        </w:rPr>
        <w:t>МИНИСТЕРСТВО ПРОСВЕЩЕНИЯ РОССИЙСКОЙ ФЕДЕРАЦИИ</w:t>
      </w:r>
    </w:p>
    <w:p w:rsidR="002F2DBE" w:rsidRDefault="002F2DBE" w:rsidP="002F2DBE">
      <w:pPr>
        <w:spacing w:line="240" w:lineRule="auto"/>
        <w:jc w:val="center"/>
        <w:rPr>
          <w:rFonts w:ascii="Times New Roman" w:hAnsi="Times New Roman"/>
          <w:sz w:val="28"/>
        </w:rPr>
      </w:pPr>
      <w:r>
        <w:rPr>
          <w:rFonts w:ascii="Times New Roman" w:hAnsi="Times New Roman"/>
          <w:sz w:val="28"/>
        </w:rPr>
        <w:t xml:space="preserve">Федеральное государственное бюджетное научное учреждение </w:t>
      </w:r>
    </w:p>
    <w:p w:rsidR="002F2DBE" w:rsidRDefault="002F2DBE" w:rsidP="002F2DBE">
      <w:pPr>
        <w:spacing w:line="240" w:lineRule="auto"/>
        <w:jc w:val="center"/>
        <w:rPr>
          <w:rFonts w:ascii="Times New Roman" w:hAnsi="Times New Roman"/>
          <w:sz w:val="28"/>
        </w:rPr>
      </w:pPr>
      <w:r>
        <w:rPr>
          <w:rFonts w:ascii="Times New Roman" w:hAnsi="Times New Roman"/>
          <w:sz w:val="28"/>
        </w:rPr>
        <w:t xml:space="preserve">«Институт коррекционной педагогики  </w:t>
      </w:r>
    </w:p>
    <w:p w:rsidR="002F2DBE" w:rsidRDefault="002F2DBE" w:rsidP="002F2DBE">
      <w:pPr>
        <w:spacing w:line="240" w:lineRule="auto"/>
        <w:jc w:val="center"/>
        <w:rPr>
          <w:rFonts w:ascii="Times New Roman" w:hAnsi="Times New Roman"/>
          <w:sz w:val="28"/>
        </w:rPr>
      </w:pPr>
      <w:r>
        <w:rPr>
          <w:rFonts w:ascii="Times New Roman" w:hAnsi="Times New Roman"/>
          <w:sz w:val="28"/>
        </w:rPr>
        <w:t>Российской академии образования»</w:t>
      </w:r>
    </w:p>
    <w:p w:rsidR="002F2DBE" w:rsidRDefault="002F2DBE" w:rsidP="002F2DBE">
      <w:pPr>
        <w:rPr>
          <w:rFonts w:ascii="Times New Roman" w:hAnsi="Times New Roman"/>
        </w:rPr>
      </w:pPr>
    </w:p>
    <w:p w:rsidR="002F2DBE" w:rsidRDefault="002F2DBE" w:rsidP="002F2DBE">
      <w:pPr>
        <w:rPr>
          <w:rFonts w:ascii="Times New Roman" w:hAnsi="Times New Roman"/>
        </w:rPr>
      </w:pPr>
    </w:p>
    <w:p w:rsidR="002F2DBE" w:rsidRDefault="002F2DBE" w:rsidP="002F2DBE">
      <w:pPr>
        <w:rPr>
          <w:rFonts w:ascii="Times New Roman" w:hAnsi="Times New Roman"/>
        </w:rPr>
      </w:pPr>
    </w:p>
    <w:p w:rsidR="002F2DBE" w:rsidRDefault="002F2DBE" w:rsidP="002F2DBE">
      <w:pPr>
        <w:jc w:val="center"/>
        <w:rPr>
          <w:rFonts w:ascii="Times New Roman" w:hAnsi="Times New Roman"/>
          <w:b/>
          <w:sz w:val="36"/>
        </w:rPr>
      </w:pPr>
    </w:p>
    <w:p w:rsidR="002F2DBE" w:rsidRDefault="002F2DBE" w:rsidP="002F2DBE">
      <w:pPr>
        <w:jc w:val="center"/>
        <w:rPr>
          <w:rFonts w:ascii="Times New Roman" w:hAnsi="Times New Roman"/>
          <w:b/>
          <w:sz w:val="36"/>
        </w:rPr>
      </w:pPr>
    </w:p>
    <w:p w:rsidR="002F2DBE" w:rsidRDefault="002F2DBE" w:rsidP="002F2DBE">
      <w:pPr>
        <w:jc w:val="center"/>
        <w:rPr>
          <w:rFonts w:ascii="Times New Roman" w:hAnsi="Times New Roman"/>
          <w:b/>
          <w:sz w:val="36"/>
        </w:rPr>
      </w:pPr>
    </w:p>
    <w:p w:rsidR="002F2DBE" w:rsidRDefault="002F2DBE" w:rsidP="002F2DBE">
      <w:pPr>
        <w:jc w:val="center"/>
        <w:rPr>
          <w:rFonts w:ascii="Times New Roman" w:hAnsi="Times New Roman"/>
          <w:b/>
          <w:sz w:val="36"/>
        </w:rPr>
      </w:pPr>
      <w:r>
        <w:rPr>
          <w:rFonts w:ascii="Times New Roman" w:hAnsi="Times New Roman"/>
          <w:b/>
          <w:sz w:val="36"/>
        </w:rPr>
        <w:t>ОСОБЕННОСТИ ОРГАНИЗАЦИИ ПРОСТРАНСТВА ДОМА ДЛЯ СЛЕПОГО РЕБЕНКА ПЕРВЫХ ЛЕТ ЖИЗНИ</w:t>
      </w:r>
    </w:p>
    <w:p w:rsidR="002F2DBE" w:rsidRDefault="002F2DBE" w:rsidP="002F2DBE">
      <w:pPr>
        <w:jc w:val="center"/>
        <w:rPr>
          <w:rFonts w:ascii="Times New Roman" w:hAnsi="Times New Roman"/>
          <w:b/>
          <w:sz w:val="28"/>
        </w:rPr>
      </w:pPr>
      <w:r>
        <w:rPr>
          <w:rFonts w:ascii="Times New Roman" w:hAnsi="Times New Roman"/>
          <w:b/>
          <w:sz w:val="28"/>
        </w:rPr>
        <w:t>Методические рекомендации для родителей</w:t>
      </w:r>
    </w:p>
    <w:p w:rsidR="002F2DBE" w:rsidRDefault="002F2DBE" w:rsidP="002F2DBE">
      <w:pPr>
        <w:jc w:val="center"/>
        <w:rPr>
          <w:rFonts w:ascii="Times New Roman" w:hAnsi="Times New Roman"/>
          <w:b/>
          <w:sz w:val="28"/>
        </w:rPr>
      </w:pPr>
    </w:p>
    <w:p w:rsidR="002F2DBE" w:rsidRDefault="002F2DBE" w:rsidP="002F2DBE">
      <w:pPr>
        <w:jc w:val="center"/>
        <w:rPr>
          <w:rFonts w:ascii="Times New Roman" w:hAnsi="Times New Roman"/>
          <w:b/>
          <w:sz w:val="28"/>
        </w:rPr>
      </w:pPr>
    </w:p>
    <w:p w:rsidR="002F2DBE" w:rsidRDefault="002F2DBE" w:rsidP="002F2DBE">
      <w:pPr>
        <w:jc w:val="center"/>
        <w:rPr>
          <w:rFonts w:ascii="Times New Roman" w:hAnsi="Times New Roman"/>
          <w:sz w:val="28"/>
        </w:rPr>
      </w:pPr>
      <w:r>
        <w:rPr>
          <w:rFonts w:ascii="Times New Roman" w:hAnsi="Times New Roman"/>
          <w:sz w:val="28"/>
        </w:rPr>
        <w:t>А. В. Мещерякова, Т. Н. Привалова</w:t>
      </w:r>
    </w:p>
    <w:p w:rsidR="002F2DBE" w:rsidRDefault="002F2DBE" w:rsidP="002F2DBE">
      <w:pPr>
        <w:jc w:val="center"/>
        <w:rPr>
          <w:rFonts w:ascii="Times New Roman" w:hAnsi="Times New Roman"/>
          <w:b/>
          <w:sz w:val="28"/>
        </w:rPr>
      </w:pPr>
    </w:p>
    <w:p w:rsidR="002F2DBE" w:rsidRDefault="002F2DBE" w:rsidP="002F2DBE">
      <w:pPr>
        <w:jc w:val="center"/>
        <w:rPr>
          <w:rFonts w:ascii="Times New Roman" w:hAnsi="Times New Roman"/>
          <w:b/>
          <w:sz w:val="28"/>
        </w:rPr>
      </w:pPr>
    </w:p>
    <w:p w:rsidR="002F2DBE" w:rsidRDefault="002F2DBE" w:rsidP="002F2DBE">
      <w:pPr>
        <w:jc w:val="center"/>
        <w:rPr>
          <w:rFonts w:ascii="Times New Roman" w:hAnsi="Times New Roman"/>
          <w:b/>
          <w:sz w:val="28"/>
        </w:rPr>
      </w:pPr>
    </w:p>
    <w:p w:rsidR="002F2DBE" w:rsidRDefault="002F2DBE" w:rsidP="002F2DBE">
      <w:pPr>
        <w:jc w:val="center"/>
        <w:rPr>
          <w:rFonts w:ascii="Times New Roman" w:hAnsi="Times New Roman"/>
          <w:b/>
          <w:sz w:val="28"/>
        </w:rPr>
      </w:pPr>
    </w:p>
    <w:p w:rsidR="002F2DBE" w:rsidRDefault="002F2DBE" w:rsidP="002F2DBE">
      <w:pPr>
        <w:jc w:val="center"/>
        <w:rPr>
          <w:rFonts w:ascii="Times New Roman" w:hAnsi="Times New Roman"/>
          <w:b/>
          <w:sz w:val="28"/>
        </w:rPr>
      </w:pPr>
    </w:p>
    <w:p w:rsidR="002F2DBE" w:rsidRDefault="002F2DBE" w:rsidP="002F2DBE">
      <w:pPr>
        <w:jc w:val="center"/>
        <w:rPr>
          <w:rFonts w:ascii="Times New Roman" w:hAnsi="Times New Roman"/>
          <w:b/>
          <w:sz w:val="28"/>
        </w:rPr>
      </w:pPr>
    </w:p>
    <w:p w:rsidR="002F2DBE" w:rsidRDefault="002F2DBE" w:rsidP="002F2DBE">
      <w:pPr>
        <w:jc w:val="center"/>
        <w:rPr>
          <w:rFonts w:ascii="Times New Roman" w:hAnsi="Times New Roman"/>
          <w:sz w:val="28"/>
        </w:rPr>
      </w:pPr>
    </w:p>
    <w:p w:rsidR="002F2DBE" w:rsidRDefault="002F2DBE" w:rsidP="002F2DBE">
      <w:pPr>
        <w:jc w:val="center"/>
        <w:rPr>
          <w:rFonts w:ascii="Times New Roman" w:hAnsi="Times New Roman"/>
          <w:sz w:val="28"/>
        </w:rPr>
      </w:pPr>
    </w:p>
    <w:p w:rsidR="002F2DBE" w:rsidRDefault="002F2DBE" w:rsidP="002F2DBE">
      <w:pPr>
        <w:jc w:val="center"/>
        <w:rPr>
          <w:rFonts w:ascii="Times New Roman" w:hAnsi="Times New Roman"/>
          <w:sz w:val="28"/>
        </w:rPr>
      </w:pPr>
      <w:r>
        <w:rPr>
          <w:rFonts w:ascii="Times New Roman" w:hAnsi="Times New Roman"/>
          <w:sz w:val="28"/>
        </w:rPr>
        <w:t xml:space="preserve">Москва, </w:t>
      </w:r>
      <w:smartTag w:uri="urn:schemas-microsoft-com:office:smarttags" w:element="metricconverter">
        <w:smartTagPr>
          <w:attr w:name="ProductID" w:val="2021 г"/>
        </w:smartTagPr>
        <w:r>
          <w:rPr>
            <w:rFonts w:ascii="Times New Roman" w:hAnsi="Times New Roman"/>
            <w:sz w:val="28"/>
          </w:rPr>
          <w:t>2021 г</w:t>
        </w:r>
      </w:smartTag>
      <w:r>
        <w:rPr>
          <w:rFonts w:ascii="Times New Roman" w:hAnsi="Times New Roman"/>
          <w:sz w:val="28"/>
        </w:rPr>
        <w:t>.</w:t>
      </w:r>
    </w:p>
    <w:p w:rsidR="002F2DBE" w:rsidRDefault="002F2DBE" w:rsidP="002F2DBE">
      <w:pPr>
        <w:jc w:val="center"/>
        <w:rPr>
          <w:rFonts w:ascii="Times New Roman" w:hAnsi="Times New Roman"/>
          <w:sz w:val="28"/>
        </w:rPr>
      </w:pPr>
    </w:p>
    <w:p w:rsidR="002F2DBE" w:rsidRDefault="002F2DBE" w:rsidP="002F2DBE">
      <w:pPr>
        <w:jc w:val="center"/>
        <w:rPr>
          <w:rFonts w:ascii="Times New Roman" w:hAnsi="Times New Roman"/>
          <w:sz w:val="28"/>
        </w:rPr>
      </w:pPr>
    </w:p>
    <w:p w:rsidR="002F2DBE" w:rsidRDefault="002F2DBE" w:rsidP="002F2DBE">
      <w:pPr>
        <w:pStyle w:val="a9"/>
        <w:jc w:val="both"/>
        <w:rPr>
          <w:rFonts w:ascii="Times New Roman" w:hAnsi="Times New Roman"/>
          <w:bCs/>
          <w:color w:val="auto"/>
          <w:sz w:val="24"/>
          <w:szCs w:val="24"/>
          <w:lang w:val="en-US"/>
        </w:rPr>
      </w:pPr>
      <w:r>
        <w:rPr>
          <w:rFonts w:ascii="Times New Roman" w:hAnsi="Times New Roman"/>
          <w:b/>
          <w:bCs/>
          <w:color w:val="auto"/>
        </w:rPr>
        <w:br w:type="page"/>
      </w:r>
      <w:r w:rsidRPr="002F2DBE">
        <w:rPr>
          <w:rFonts w:ascii="Times New Roman" w:hAnsi="Times New Roman"/>
          <w:bCs/>
          <w:color w:val="auto"/>
          <w:sz w:val="24"/>
          <w:szCs w:val="24"/>
        </w:rPr>
        <w:lastRenderedPageBreak/>
        <w:t>Мещерякова А.В., Привалова Т.Н.</w:t>
      </w:r>
      <w:r>
        <w:rPr>
          <w:rFonts w:ascii="Times New Roman" w:hAnsi="Times New Roman"/>
          <w:bCs/>
          <w:color w:val="auto"/>
          <w:sz w:val="24"/>
          <w:szCs w:val="24"/>
        </w:rPr>
        <w:t xml:space="preserve"> Особенности организации пространства дома для слепого ребенка первых лет жизни: методические рекомендации для родителей </w:t>
      </w:r>
      <w:r w:rsidRPr="002F2DBE">
        <w:rPr>
          <w:rFonts w:ascii="Times New Roman" w:hAnsi="Times New Roman"/>
          <w:bCs/>
          <w:color w:val="auto"/>
          <w:sz w:val="24"/>
          <w:szCs w:val="24"/>
        </w:rPr>
        <w:t>[</w:t>
      </w:r>
      <w:r>
        <w:rPr>
          <w:rFonts w:ascii="Times New Roman" w:hAnsi="Times New Roman"/>
          <w:bCs/>
          <w:color w:val="auto"/>
          <w:sz w:val="24"/>
          <w:szCs w:val="24"/>
        </w:rPr>
        <w:t>Электронный ресурс</w:t>
      </w:r>
      <w:r w:rsidRPr="002F2DBE">
        <w:rPr>
          <w:rFonts w:ascii="Times New Roman" w:hAnsi="Times New Roman"/>
          <w:bCs/>
          <w:color w:val="auto"/>
          <w:sz w:val="24"/>
          <w:szCs w:val="24"/>
        </w:rPr>
        <w:t xml:space="preserve"> ]</w:t>
      </w:r>
      <w:r>
        <w:rPr>
          <w:rFonts w:ascii="Times New Roman" w:hAnsi="Times New Roman"/>
          <w:bCs/>
          <w:color w:val="auto"/>
          <w:sz w:val="24"/>
          <w:szCs w:val="24"/>
        </w:rPr>
        <w:t xml:space="preserve"> / А.В.Мещерякова, Т.Н. Привалова. – М.: ФГБНУ «ИКП РАО», 2021. – 35 с.</w:t>
      </w:r>
    </w:p>
    <w:p w:rsidR="002F2DBE" w:rsidRDefault="002F2DBE" w:rsidP="002F2DBE">
      <w:pPr>
        <w:rPr>
          <w:lang w:val="en-US" w:eastAsia="ru-RU"/>
        </w:rPr>
      </w:pPr>
    </w:p>
    <w:p w:rsidR="002F2DBE" w:rsidRDefault="002F2DBE" w:rsidP="002F2DBE">
      <w:pPr>
        <w:rPr>
          <w:lang w:val="en-US" w:eastAsia="ru-RU"/>
        </w:rPr>
      </w:pPr>
    </w:p>
    <w:p w:rsidR="002F2DBE" w:rsidRDefault="002F2DBE" w:rsidP="002F2DBE">
      <w:pPr>
        <w:rPr>
          <w:lang w:val="en-US" w:eastAsia="ru-RU"/>
        </w:rPr>
      </w:pPr>
    </w:p>
    <w:p w:rsidR="00221CE8" w:rsidRPr="00221CE8" w:rsidRDefault="005069DB" w:rsidP="00221CE8">
      <w:pPr>
        <w:spacing w:after="0" w:line="240" w:lineRule="auto"/>
        <w:jc w:val="both"/>
        <w:rPr>
          <w:rFonts w:ascii="Times New Roman" w:hAnsi="Times New Roman"/>
          <w:sz w:val="24"/>
          <w:szCs w:val="24"/>
        </w:rPr>
      </w:pPr>
      <w:r w:rsidRPr="00221CE8">
        <w:rPr>
          <w:rFonts w:ascii="Times New Roman" w:hAnsi="Times New Roman"/>
          <w:sz w:val="24"/>
          <w:szCs w:val="24"/>
        </w:rPr>
        <w:t>Предлагаемые методические рекомендации адресованы родителям слепых детей раннего возраста.</w:t>
      </w:r>
      <w:r w:rsidR="00221CE8" w:rsidRPr="00221CE8">
        <w:rPr>
          <w:rFonts w:ascii="Times New Roman" w:hAnsi="Times New Roman"/>
          <w:sz w:val="24"/>
          <w:szCs w:val="24"/>
        </w:rPr>
        <w:t xml:space="preserve"> </w:t>
      </w:r>
      <w:r w:rsidR="00221CE8">
        <w:rPr>
          <w:rFonts w:ascii="Times New Roman" w:hAnsi="Times New Roman"/>
          <w:sz w:val="24"/>
          <w:szCs w:val="24"/>
        </w:rPr>
        <w:t xml:space="preserve">Материалы </w:t>
      </w:r>
      <w:r w:rsidR="00221CE8" w:rsidRPr="00221CE8">
        <w:rPr>
          <w:rFonts w:ascii="Times New Roman" w:hAnsi="Times New Roman"/>
          <w:sz w:val="24"/>
          <w:szCs w:val="24"/>
        </w:rPr>
        <w:t>пособи</w:t>
      </w:r>
      <w:r w:rsidR="00221CE8">
        <w:rPr>
          <w:rFonts w:ascii="Times New Roman" w:hAnsi="Times New Roman"/>
          <w:sz w:val="24"/>
          <w:szCs w:val="24"/>
        </w:rPr>
        <w:t>я</w:t>
      </w:r>
      <w:r w:rsidR="00221CE8" w:rsidRPr="00221CE8">
        <w:rPr>
          <w:rFonts w:ascii="Times New Roman" w:hAnsi="Times New Roman"/>
          <w:sz w:val="24"/>
          <w:szCs w:val="24"/>
        </w:rPr>
        <w:t xml:space="preserve"> призван</w:t>
      </w:r>
      <w:r w:rsidR="00221CE8">
        <w:rPr>
          <w:rFonts w:ascii="Times New Roman" w:hAnsi="Times New Roman"/>
          <w:sz w:val="24"/>
          <w:szCs w:val="24"/>
        </w:rPr>
        <w:t>ы</w:t>
      </w:r>
      <w:r w:rsidR="00221CE8" w:rsidRPr="00221CE8">
        <w:rPr>
          <w:rFonts w:ascii="Times New Roman" w:hAnsi="Times New Roman"/>
          <w:sz w:val="24"/>
          <w:szCs w:val="24"/>
        </w:rPr>
        <w:t xml:space="preserve"> помочь родителям в домашних условиях создать предметно-пространственную среду, оптимальную для развития слепого ребенка, и организовать развивающие игры и занятия с ним. Оно состоит из трех разделов. В первом разделе рассматриваются основные правила организации пространства для слепого ребенка первых лет жизни. Второй раздел посвящен играм и игрушкам, способствующим развитию ребенка в данном возрасте. В третьем разделе приводятся рекомендации, касающиеся подбора книг и их использования в раннем возрасте.  </w:t>
      </w:r>
    </w:p>
    <w:p w:rsidR="002F2DBE" w:rsidRPr="00221CE8" w:rsidRDefault="00221CE8" w:rsidP="00221CE8">
      <w:pPr>
        <w:spacing w:after="0" w:line="240" w:lineRule="auto"/>
        <w:jc w:val="both"/>
        <w:rPr>
          <w:sz w:val="24"/>
          <w:szCs w:val="24"/>
          <w:lang w:eastAsia="ru-RU"/>
        </w:rPr>
      </w:pPr>
      <w:r w:rsidRPr="00221CE8">
        <w:rPr>
          <w:rFonts w:ascii="Times New Roman" w:hAnsi="Times New Roman"/>
          <w:sz w:val="24"/>
          <w:szCs w:val="24"/>
        </w:rPr>
        <w:t>Пособие может быть полезно семьям, воспитывающим слепых детей, работникам детских садов и специалистам центров ранне</w:t>
      </w:r>
      <w:r>
        <w:rPr>
          <w:rFonts w:ascii="Times New Roman" w:hAnsi="Times New Roman"/>
          <w:sz w:val="24"/>
          <w:szCs w:val="24"/>
        </w:rPr>
        <w:t>й помощи.</w:t>
      </w:r>
    </w:p>
    <w:p w:rsidR="002F2DBE" w:rsidRPr="00221CE8" w:rsidRDefault="002F2DBE" w:rsidP="00221CE8">
      <w:pPr>
        <w:spacing w:after="0" w:line="240" w:lineRule="auto"/>
        <w:jc w:val="both"/>
        <w:rPr>
          <w:sz w:val="24"/>
          <w:szCs w:val="24"/>
          <w:lang w:eastAsia="ru-RU"/>
        </w:rPr>
      </w:pPr>
    </w:p>
    <w:p w:rsidR="002F2DBE" w:rsidRPr="005069DB" w:rsidRDefault="002F2DBE" w:rsidP="002F2DBE">
      <w:pPr>
        <w:rPr>
          <w:lang w:eastAsia="ru-RU"/>
        </w:rPr>
      </w:pPr>
    </w:p>
    <w:p w:rsidR="002F2DBE" w:rsidRPr="005069DB" w:rsidRDefault="002F2DBE" w:rsidP="002F2DBE">
      <w:pPr>
        <w:rPr>
          <w:lang w:eastAsia="ru-RU"/>
        </w:rPr>
      </w:pPr>
    </w:p>
    <w:p w:rsidR="002F2DBE" w:rsidRPr="005069DB" w:rsidRDefault="002F2DBE" w:rsidP="002F2DBE">
      <w:pPr>
        <w:rPr>
          <w:lang w:eastAsia="ru-RU"/>
        </w:rPr>
      </w:pPr>
    </w:p>
    <w:p w:rsidR="002F2DBE" w:rsidRPr="005069DB" w:rsidRDefault="002F2DBE" w:rsidP="002F2DBE">
      <w:pPr>
        <w:rPr>
          <w:lang w:eastAsia="ru-RU"/>
        </w:rPr>
      </w:pPr>
    </w:p>
    <w:p w:rsidR="002F2DBE" w:rsidRPr="002F2DBE" w:rsidRDefault="002F2DBE" w:rsidP="002F2DBE">
      <w:pPr>
        <w:rPr>
          <w:rFonts w:ascii="Times New Roman" w:hAnsi="Times New Roman"/>
          <w:b/>
          <w:sz w:val="28"/>
          <w:szCs w:val="28"/>
          <w:lang w:val="en-US" w:eastAsia="ru-RU"/>
        </w:rPr>
      </w:pPr>
      <w:r w:rsidRPr="002F2DBE">
        <w:rPr>
          <w:rFonts w:ascii="Times New Roman" w:hAnsi="Times New Roman"/>
          <w:b/>
          <w:sz w:val="28"/>
          <w:szCs w:val="28"/>
          <w:lang w:val="en-US" w:eastAsia="ru-RU"/>
        </w:rPr>
        <w:t>ISBN</w:t>
      </w:r>
    </w:p>
    <w:p w:rsidR="00EA061F" w:rsidRDefault="00EA061F" w:rsidP="00EA061F">
      <w:pPr>
        <w:spacing w:after="0" w:line="360" w:lineRule="auto"/>
        <w:ind w:firstLine="567"/>
        <w:jc w:val="both"/>
        <w:rPr>
          <w:rFonts w:ascii="Times New Roman" w:hAnsi="Times New Roman"/>
          <w:sz w:val="24"/>
          <w:szCs w:val="24"/>
        </w:rPr>
      </w:pPr>
      <w:r>
        <w:rPr>
          <w:rFonts w:ascii="Times New Roman" w:hAnsi="Times New Roman"/>
          <w:sz w:val="24"/>
          <w:szCs w:val="24"/>
        </w:rPr>
        <w:t xml:space="preserve">                                                                     </w:t>
      </w:r>
    </w:p>
    <w:p w:rsidR="00EA061F" w:rsidRDefault="00EA061F" w:rsidP="00EA061F">
      <w:pPr>
        <w:spacing w:after="0" w:line="360" w:lineRule="auto"/>
        <w:ind w:firstLine="567"/>
        <w:jc w:val="both"/>
        <w:rPr>
          <w:rFonts w:ascii="Times New Roman" w:hAnsi="Times New Roman"/>
          <w:sz w:val="24"/>
          <w:szCs w:val="24"/>
        </w:rPr>
      </w:pPr>
    </w:p>
    <w:p w:rsidR="00EA061F" w:rsidRDefault="00EA061F" w:rsidP="00EA061F">
      <w:pPr>
        <w:spacing w:after="0" w:line="360" w:lineRule="auto"/>
        <w:ind w:firstLine="567"/>
        <w:jc w:val="both"/>
        <w:rPr>
          <w:rFonts w:ascii="Times New Roman" w:hAnsi="Times New Roman"/>
          <w:sz w:val="24"/>
          <w:szCs w:val="24"/>
        </w:rPr>
      </w:pPr>
      <w:r>
        <w:rPr>
          <w:rFonts w:ascii="Times New Roman" w:hAnsi="Times New Roman"/>
          <w:sz w:val="24"/>
          <w:szCs w:val="24"/>
        </w:rPr>
        <w:t xml:space="preserve">                                                                       </w:t>
      </w:r>
      <w:r w:rsidRPr="00EA061F">
        <w:rPr>
          <w:rFonts w:ascii="Times New Roman" w:hAnsi="Times New Roman"/>
          <w:sz w:val="24"/>
          <w:szCs w:val="24"/>
        </w:rPr>
        <w:t xml:space="preserve">©  </w:t>
      </w:r>
      <w:r>
        <w:rPr>
          <w:rFonts w:ascii="Times New Roman" w:hAnsi="Times New Roman"/>
          <w:sz w:val="24"/>
          <w:szCs w:val="24"/>
        </w:rPr>
        <w:t>ФГБНУ</w:t>
      </w:r>
      <w:r w:rsidRPr="00EA061F">
        <w:rPr>
          <w:rFonts w:ascii="Times New Roman" w:hAnsi="Times New Roman"/>
          <w:sz w:val="24"/>
          <w:szCs w:val="24"/>
        </w:rPr>
        <w:t xml:space="preserve"> «</w:t>
      </w:r>
      <w:r>
        <w:rPr>
          <w:rFonts w:ascii="Times New Roman" w:hAnsi="Times New Roman"/>
          <w:sz w:val="24"/>
          <w:szCs w:val="24"/>
        </w:rPr>
        <w:t>ИКП</w:t>
      </w:r>
      <w:r w:rsidRPr="00EA061F">
        <w:rPr>
          <w:rFonts w:ascii="Times New Roman" w:hAnsi="Times New Roman"/>
          <w:sz w:val="24"/>
          <w:szCs w:val="24"/>
        </w:rPr>
        <w:t xml:space="preserve"> </w:t>
      </w:r>
      <w:r>
        <w:rPr>
          <w:rFonts w:ascii="Times New Roman" w:hAnsi="Times New Roman"/>
          <w:sz w:val="24"/>
          <w:szCs w:val="24"/>
        </w:rPr>
        <w:t>РАО</w:t>
      </w:r>
      <w:r w:rsidRPr="00EA061F">
        <w:rPr>
          <w:rFonts w:ascii="Times New Roman" w:hAnsi="Times New Roman"/>
          <w:sz w:val="24"/>
          <w:szCs w:val="24"/>
        </w:rPr>
        <w:t>», 2021</w:t>
      </w:r>
    </w:p>
    <w:p w:rsidR="00EA061F" w:rsidRPr="00EA061F" w:rsidRDefault="00EA061F" w:rsidP="00EA061F">
      <w:pPr>
        <w:spacing w:after="0" w:line="360" w:lineRule="auto"/>
        <w:ind w:firstLine="567"/>
        <w:jc w:val="both"/>
        <w:rPr>
          <w:rFonts w:ascii="Times New Roman" w:hAnsi="Times New Roman"/>
          <w:sz w:val="24"/>
          <w:szCs w:val="24"/>
        </w:rPr>
      </w:pPr>
      <w:r>
        <w:rPr>
          <w:rFonts w:ascii="Times New Roman" w:hAnsi="Times New Roman"/>
          <w:sz w:val="24"/>
          <w:szCs w:val="24"/>
        </w:rPr>
        <w:t xml:space="preserve">                                                                       </w:t>
      </w:r>
      <w:r w:rsidRPr="00EA061F">
        <w:rPr>
          <w:rFonts w:ascii="Times New Roman" w:hAnsi="Times New Roman"/>
          <w:sz w:val="24"/>
          <w:szCs w:val="24"/>
        </w:rPr>
        <w:t xml:space="preserve">©  </w:t>
      </w:r>
      <w:r>
        <w:rPr>
          <w:rFonts w:ascii="Times New Roman" w:hAnsi="Times New Roman"/>
          <w:sz w:val="24"/>
          <w:szCs w:val="24"/>
        </w:rPr>
        <w:t>Мещерякова А.В., Привалова Т.Н.</w:t>
      </w:r>
      <w:r w:rsidRPr="00EA061F">
        <w:rPr>
          <w:rFonts w:ascii="Times New Roman" w:hAnsi="Times New Roman"/>
          <w:sz w:val="24"/>
          <w:szCs w:val="24"/>
        </w:rPr>
        <w:t>, 2021</w:t>
      </w:r>
    </w:p>
    <w:p w:rsidR="00EA061F" w:rsidRPr="00EA061F" w:rsidRDefault="00EA061F" w:rsidP="00EA061F">
      <w:pPr>
        <w:spacing w:after="0" w:line="360" w:lineRule="auto"/>
        <w:ind w:firstLine="567"/>
        <w:jc w:val="both"/>
        <w:rPr>
          <w:rFonts w:ascii="Times New Roman" w:hAnsi="Times New Roman"/>
          <w:sz w:val="24"/>
          <w:szCs w:val="24"/>
        </w:rPr>
      </w:pPr>
    </w:p>
    <w:p w:rsidR="00EA061F" w:rsidRDefault="00EA061F" w:rsidP="00EA061F">
      <w:pPr>
        <w:spacing w:after="0" w:line="360" w:lineRule="auto"/>
        <w:ind w:firstLine="567"/>
        <w:jc w:val="both"/>
        <w:rPr>
          <w:rFonts w:ascii="Times New Roman" w:hAnsi="Times New Roman"/>
          <w:sz w:val="24"/>
          <w:szCs w:val="24"/>
        </w:rPr>
      </w:pPr>
      <w:r w:rsidRPr="00EA061F">
        <w:rPr>
          <w:rFonts w:ascii="Times New Roman" w:hAnsi="Times New Roman"/>
          <w:sz w:val="24"/>
          <w:szCs w:val="24"/>
        </w:rPr>
        <w:t xml:space="preserve">                                                                                               </w:t>
      </w:r>
    </w:p>
    <w:p w:rsidR="00EA061F" w:rsidRDefault="00EA061F" w:rsidP="00EA061F">
      <w:pPr>
        <w:spacing w:after="0" w:line="360" w:lineRule="auto"/>
        <w:ind w:firstLine="567"/>
        <w:jc w:val="both"/>
        <w:rPr>
          <w:rFonts w:ascii="Times New Roman" w:hAnsi="Times New Roman"/>
          <w:sz w:val="24"/>
          <w:szCs w:val="24"/>
        </w:rPr>
      </w:pPr>
    </w:p>
    <w:p w:rsidR="00EA061F" w:rsidRDefault="00EA061F" w:rsidP="00EA061F">
      <w:pPr>
        <w:spacing w:after="0" w:line="360" w:lineRule="auto"/>
        <w:ind w:firstLine="567"/>
        <w:jc w:val="both"/>
        <w:rPr>
          <w:rFonts w:ascii="Times New Roman" w:hAnsi="Times New Roman"/>
          <w:sz w:val="24"/>
          <w:szCs w:val="24"/>
        </w:rPr>
      </w:pPr>
    </w:p>
    <w:p w:rsidR="00EA061F" w:rsidRPr="00EA061F" w:rsidRDefault="00EA061F" w:rsidP="00EA061F">
      <w:pPr>
        <w:spacing w:after="0" w:line="360" w:lineRule="auto"/>
        <w:ind w:firstLine="567"/>
        <w:jc w:val="both"/>
        <w:rPr>
          <w:rFonts w:ascii="Times New Roman" w:hAnsi="Times New Roman"/>
          <w:sz w:val="24"/>
          <w:szCs w:val="24"/>
        </w:rPr>
      </w:pPr>
    </w:p>
    <w:p w:rsidR="002F2DBE" w:rsidRDefault="00EA061F" w:rsidP="00F600F9">
      <w:pPr>
        <w:pStyle w:val="a9"/>
        <w:jc w:val="center"/>
        <w:rPr>
          <w:rFonts w:ascii="Times New Roman" w:hAnsi="Times New Roman"/>
          <w:b/>
          <w:bCs/>
          <w:color w:val="auto"/>
        </w:rPr>
      </w:pPr>
      <w:r w:rsidRPr="00EA061F">
        <w:br w:type="page"/>
      </w:r>
      <w:r w:rsidR="002F2DBE" w:rsidRPr="006620F1">
        <w:rPr>
          <w:rFonts w:ascii="Times New Roman" w:hAnsi="Times New Roman"/>
          <w:b/>
          <w:bCs/>
          <w:color w:val="auto"/>
        </w:rPr>
        <w:lastRenderedPageBreak/>
        <w:t>О</w:t>
      </w:r>
      <w:r w:rsidR="00F600F9">
        <w:rPr>
          <w:rFonts w:ascii="Times New Roman" w:hAnsi="Times New Roman"/>
          <w:b/>
          <w:bCs/>
          <w:color w:val="auto"/>
        </w:rPr>
        <w:t>ГЛАВЛЕНИЕ</w:t>
      </w:r>
    </w:p>
    <w:p w:rsidR="005B193E" w:rsidRPr="005B193E" w:rsidRDefault="005B193E" w:rsidP="005B193E">
      <w:pPr>
        <w:rPr>
          <w:lang w:eastAsia="ru-RU"/>
        </w:rPr>
      </w:pPr>
    </w:p>
    <w:tbl>
      <w:tblPr>
        <w:tblW w:w="0" w:type="auto"/>
        <w:tblLook w:val="04A0"/>
      </w:tblPr>
      <w:tblGrid>
        <w:gridCol w:w="9571"/>
      </w:tblGrid>
      <w:tr w:rsidR="005B193E" w:rsidRPr="00B56679" w:rsidTr="00B56679">
        <w:tc>
          <w:tcPr>
            <w:tcW w:w="9571" w:type="dxa"/>
          </w:tcPr>
          <w:p w:rsidR="005B193E" w:rsidRPr="00B56679" w:rsidRDefault="005B193E" w:rsidP="00B56679">
            <w:pPr>
              <w:pStyle w:val="11"/>
              <w:tabs>
                <w:tab w:val="right" w:leader="dot" w:pos="9345"/>
              </w:tabs>
              <w:spacing w:line="360" w:lineRule="auto"/>
              <w:jc w:val="both"/>
              <w:rPr>
                <w:rFonts w:ascii="Times New Roman" w:hAnsi="Times New Roman"/>
                <w:sz w:val="28"/>
                <w:szCs w:val="28"/>
              </w:rPr>
            </w:pPr>
            <w:r w:rsidRPr="00B56679">
              <w:rPr>
                <w:rFonts w:ascii="Times New Roman" w:hAnsi="Times New Roman"/>
                <w:sz w:val="28"/>
                <w:szCs w:val="28"/>
              </w:rPr>
              <w:t>ВВЕДЕНИЕ………………………………………………………………………</w:t>
            </w:r>
            <w:r w:rsidR="00CD641A" w:rsidRPr="00B56679">
              <w:rPr>
                <w:rFonts w:ascii="Times New Roman" w:hAnsi="Times New Roman"/>
                <w:sz w:val="28"/>
                <w:szCs w:val="28"/>
              </w:rPr>
              <w:t>.</w:t>
            </w:r>
            <w:r w:rsidRPr="00B56679">
              <w:rPr>
                <w:rFonts w:ascii="Times New Roman" w:hAnsi="Times New Roman"/>
                <w:sz w:val="28"/>
                <w:szCs w:val="28"/>
              </w:rPr>
              <w:t>4</w:t>
            </w:r>
          </w:p>
          <w:p w:rsidR="00CD641A" w:rsidRPr="00B56679" w:rsidRDefault="00CD641A" w:rsidP="00B56679">
            <w:pPr>
              <w:spacing w:after="0" w:line="240" w:lineRule="auto"/>
              <w:jc w:val="both"/>
              <w:rPr>
                <w:rFonts w:ascii="Times New Roman" w:hAnsi="Times New Roman"/>
                <w:sz w:val="28"/>
                <w:szCs w:val="28"/>
              </w:rPr>
            </w:pPr>
            <w:r w:rsidRPr="00B56679">
              <w:rPr>
                <w:rFonts w:ascii="Times New Roman" w:hAnsi="Times New Roman"/>
                <w:sz w:val="28"/>
                <w:szCs w:val="28"/>
              </w:rPr>
              <w:t>РАЗДЕЛ 1. ОСОБЕННОСТИ ОРГАНИЗАЦИИ ПРОСТРАНСТВА ДЛЯ РЕБЕНКА С НАРУШЕНИЯМИ ЗРЕНИЯ………………………………………5</w:t>
            </w:r>
          </w:p>
          <w:p w:rsidR="00EF7F34" w:rsidRPr="00B56679" w:rsidRDefault="00EF7F34" w:rsidP="00B56679">
            <w:pPr>
              <w:spacing w:after="0" w:line="240" w:lineRule="auto"/>
              <w:jc w:val="both"/>
              <w:rPr>
                <w:rFonts w:ascii="Times New Roman" w:hAnsi="Times New Roman"/>
                <w:sz w:val="28"/>
                <w:szCs w:val="28"/>
              </w:rPr>
            </w:pPr>
          </w:p>
          <w:p w:rsidR="00EF7F34" w:rsidRPr="00B56679" w:rsidRDefault="00EF7F34" w:rsidP="00B56679">
            <w:pPr>
              <w:spacing w:after="0" w:line="240" w:lineRule="auto"/>
              <w:jc w:val="both"/>
              <w:rPr>
                <w:rFonts w:ascii="Times New Roman" w:hAnsi="Times New Roman"/>
                <w:sz w:val="28"/>
                <w:szCs w:val="28"/>
              </w:rPr>
            </w:pPr>
            <w:r w:rsidRPr="00B56679">
              <w:rPr>
                <w:rFonts w:ascii="Times New Roman" w:hAnsi="Times New Roman"/>
                <w:sz w:val="28"/>
                <w:szCs w:val="28"/>
              </w:rPr>
              <w:t>РАЗДЕЛ 2. ИГРЫ И ИГРУШКИ ДЛЯ СЛЕПЫХ ДЕТЕЙ РАННЕГО ВОЗРАСТА………………………………………………………………………12</w:t>
            </w:r>
          </w:p>
          <w:p w:rsidR="00EF7F34" w:rsidRPr="00B56679" w:rsidRDefault="00EF7F34" w:rsidP="00B56679">
            <w:pPr>
              <w:spacing w:after="0" w:line="240" w:lineRule="auto"/>
              <w:jc w:val="both"/>
              <w:rPr>
                <w:rFonts w:ascii="Times New Roman" w:hAnsi="Times New Roman"/>
                <w:sz w:val="28"/>
                <w:szCs w:val="28"/>
              </w:rPr>
            </w:pPr>
          </w:p>
          <w:p w:rsidR="00EF7F34" w:rsidRPr="00B56679" w:rsidRDefault="00EF7F34" w:rsidP="00B56679">
            <w:pPr>
              <w:spacing w:after="0" w:line="240" w:lineRule="auto"/>
              <w:jc w:val="both"/>
              <w:rPr>
                <w:rFonts w:ascii="Times New Roman" w:hAnsi="Times New Roman"/>
                <w:sz w:val="28"/>
                <w:szCs w:val="28"/>
              </w:rPr>
            </w:pPr>
            <w:r w:rsidRPr="00B56679">
              <w:rPr>
                <w:rFonts w:ascii="Times New Roman" w:hAnsi="Times New Roman"/>
                <w:sz w:val="28"/>
                <w:szCs w:val="28"/>
              </w:rPr>
              <w:t>РАЗДЕЛ 3. КНИГИ ДЛЯ ДЕТЕЙ С ГЛУБОКИМИ НАРУШЕНИЯМИ ЗРЕНИЯ РАННЕГО ВОЗРАСТА…………………………………………..…..28</w:t>
            </w:r>
          </w:p>
          <w:p w:rsidR="00EF7F34" w:rsidRPr="00B56679" w:rsidRDefault="00EF7F34" w:rsidP="00B56679">
            <w:pPr>
              <w:spacing w:after="0" w:line="240" w:lineRule="auto"/>
              <w:jc w:val="both"/>
              <w:rPr>
                <w:rFonts w:ascii="Times New Roman" w:hAnsi="Times New Roman"/>
                <w:sz w:val="28"/>
                <w:szCs w:val="28"/>
              </w:rPr>
            </w:pPr>
          </w:p>
          <w:p w:rsidR="00EF7F34" w:rsidRPr="00B56679" w:rsidRDefault="00EF7F34" w:rsidP="00B56679">
            <w:pPr>
              <w:spacing w:after="0" w:line="240" w:lineRule="auto"/>
              <w:jc w:val="both"/>
              <w:rPr>
                <w:rFonts w:ascii="Times New Roman" w:hAnsi="Times New Roman"/>
                <w:sz w:val="28"/>
                <w:szCs w:val="28"/>
              </w:rPr>
            </w:pPr>
            <w:r w:rsidRPr="00B56679">
              <w:rPr>
                <w:rFonts w:ascii="Times New Roman" w:hAnsi="Times New Roman"/>
                <w:sz w:val="28"/>
                <w:szCs w:val="28"/>
              </w:rPr>
              <w:t>ЛИТЕРАТУРА…………………………………………………………………..34</w:t>
            </w:r>
          </w:p>
          <w:p w:rsidR="00EF7F34" w:rsidRPr="00B56679" w:rsidRDefault="00EF7F34" w:rsidP="00B56679">
            <w:pPr>
              <w:spacing w:after="0" w:line="240" w:lineRule="auto"/>
              <w:jc w:val="both"/>
              <w:rPr>
                <w:rFonts w:ascii="Times New Roman" w:hAnsi="Times New Roman"/>
                <w:sz w:val="28"/>
                <w:szCs w:val="28"/>
              </w:rPr>
            </w:pPr>
          </w:p>
          <w:p w:rsidR="00EF7F34" w:rsidRPr="00B56679" w:rsidRDefault="00EF7F34" w:rsidP="00B56679">
            <w:pPr>
              <w:spacing w:after="0" w:line="240" w:lineRule="auto"/>
              <w:jc w:val="both"/>
              <w:rPr>
                <w:rFonts w:ascii="Times New Roman" w:hAnsi="Times New Roman"/>
                <w:sz w:val="28"/>
                <w:szCs w:val="28"/>
              </w:rPr>
            </w:pPr>
          </w:p>
          <w:p w:rsidR="00EF7F34" w:rsidRPr="00B56679" w:rsidRDefault="00EF7F34" w:rsidP="00B56679">
            <w:pPr>
              <w:spacing w:after="0" w:line="240" w:lineRule="auto"/>
              <w:jc w:val="both"/>
              <w:rPr>
                <w:rFonts w:ascii="Times New Roman" w:hAnsi="Times New Roman"/>
                <w:sz w:val="28"/>
                <w:szCs w:val="28"/>
              </w:rPr>
            </w:pPr>
          </w:p>
          <w:p w:rsidR="00CD641A" w:rsidRPr="00B56679" w:rsidRDefault="00CD641A" w:rsidP="00B56679">
            <w:pPr>
              <w:spacing w:after="0" w:line="240" w:lineRule="auto"/>
              <w:jc w:val="both"/>
              <w:rPr>
                <w:rFonts w:ascii="Times New Roman" w:hAnsi="Times New Roman"/>
                <w:sz w:val="28"/>
                <w:szCs w:val="28"/>
              </w:rPr>
            </w:pPr>
          </w:p>
          <w:p w:rsidR="00CD641A" w:rsidRPr="00CD641A" w:rsidRDefault="00CD641A" w:rsidP="00B56679">
            <w:pPr>
              <w:spacing w:after="0" w:line="240" w:lineRule="auto"/>
              <w:jc w:val="both"/>
              <w:rPr>
                <w:lang w:eastAsia="ru-RU"/>
              </w:rPr>
            </w:pPr>
          </w:p>
          <w:p w:rsidR="005B193E" w:rsidRPr="00B56679" w:rsidRDefault="005B193E" w:rsidP="00B56679">
            <w:pPr>
              <w:pStyle w:val="11"/>
              <w:tabs>
                <w:tab w:val="right" w:leader="dot" w:pos="9345"/>
              </w:tabs>
              <w:spacing w:line="360" w:lineRule="auto"/>
              <w:jc w:val="both"/>
              <w:rPr>
                <w:rFonts w:ascii="Times New Roman" w:hAnsi="Times New Roman"/>
                <w:sz w:val="28"/>
                <w:szCs w:val="28"/>
              </w:rPr>
            </w:pPr>
          </w:p>
        </w:tc>
      </w:tr>
    </w:tbl>
    <w:p w:rsidR="00F600F9" w:rsidRDefault="00F600F9" w:rsidP="002F2DBE">
      <w:pPr>
        <w:pStyle w:val="11"/>
        <w:tabs>
          <w:tab w:val="right" w:leader="dot" w:pos="9345"/>
        </w:tabs>
        <w:spacing w:line="360" w:lineRule="auto"/>
        <w:jc w:val="both"/>
        <w:rPr>
          <w:rFonts w:ascii="Times New Roman" w:hAnsi="Times New Roman"/>
          <w:sz w:val="28"/>
          <w:szCs w:val="28"/>
        </w:rPr>
      </w:pPr>
    </w:p>
    <w:p w:rsidR="00F600F9" w:rsidRPr="00F600F9" w:rsidRDefault="00F600F9" w:rsidP="00F600F9">
      <w:pPr>
        <w:rPr>
          <w:lang w:eastAsia="ru-RU"/>
        </w:rPr>
      </w:pPr>
    </w:p>
    <w:p w:rsidR="006076B3" w:rsidRPr="004B6904" w:rsidRDefault="002F2DBE" w:rsidP="004B6904">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6076B3" w:rsidRPr="004B6904">
        <w:rPr>
          <w:rFonts w:ascii="Times New Roman" w:hAnsi="Times New Roman"/>
          <w:b/>
          <w:sz w:val="28"/>
          <w:szCs w:val="28"/>
        </w:rPr>
        <w:lastRenderedPageBreak/>
        <w:t>ВВЕДЕНИЕ</w:t>
      </w:r>
    </w:p>
    <w:p w:rsidR="006076B3" w:rsidRPr="004B6904" w:rsidRDefault="006076B3" w:rsidP="004B6904">
      <w:pPr>
        <w:spacing w:after="0" w:line="360" w:lineRule="auto"/>
        <w:ind w:firstLine="709"/>
        <w:rPr>
          <w:rFonts w:ascii="Times New Roman" w:hAnsi="Times New Roman"/>
          <w:sz w:val="28"/>
          <w:szCs w:val="28"/>
        </w:rPr>
      </w:pP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Зрение - это ведущий из органов чувств человека. Полное или частичное его отсутствие накладывает неизгладимый отпечаток на развитие ребенка, особенно в первые годы жизни.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Для того чтобы развитие ребенка пошло по правильному пути, необходима ранняя психолого-педагогическая помощь. Такая помощь может принести должный эффект только при активном участии родителей. Специалисты помогают родителю правильно организовать развивающую среду, учат его приемам обучения и воспитания слепых детей, дают рекомендации по преодолению трудностей. Однако основной труд и ответственность за развитие ребенка ложится на плечи родителей.</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К сожалению, родители не всегда своевременно получают информацию о том, как следует воспитывать слепого ребенка и формировать у него жизненно необходимые навыки. Подобные проблемы приобретают особую актуальность для семей, проживающих в отдаленных регионах РФ, а также в периоды вынужденной самоизоляции, когда очные консультации со специалистами оказываются невозможными.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Данное пособие призвано помочь родителям в домашних условиях создать предметно-пространственную среду, оптимальную для развития слепого ребенка, и организовать развивающие игры и занятия с ним. Оно состоит из трех разделов. В первом разделе рассматриваются основные правила организации пространства для слепого ребенка первых лет жизни. Второй раздел посвящен играм и игрушкам, способствующим развитию ребенка в данном возрасте. В третьем разделе приводятся рекомендации, касающиеся подбора книг и их использования в раннем возрасте.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Пособие может быть полезно семьям, воспитывающим слепых детей, работникам детских садов и специалистам центров ранне</w:t>
      </w:r>
      <w:r w:rsidR="00367000">
        <w:rPr>
          <w:rFonts w:ascii="Times New Roman" w:hAnsi="Times New Roman"/>
          <w:sz w:val="28"/>
          <w:szCs w:val="28"/>
        </w:rPr>
        <w:t>й помощи</w:t>
      </w:r>
      <w:r w:rsidRPr="004B6904">
        <w:rPr>
          <w:rFonts w:ascii="Times New Roman" w:hAnsi="Times New Roman"/>
          <w:sz w:val="28"/>
          <w:szCs w:val="28"/>
        </w:rPr>
        <w:t xml:space="preserve">.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 </w:t>
      </w:r>
    </w:p>
    <w:p w:rsidR="006076B3" w:rsidRPr="004B6904" w:rsidRDefault="004B6904" w:rsidP="004B6904">
      <w:pPr>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РАЗДЕЛ 1. ОСОБЕННОСТИ ОРГАНИЗАЦИИ ПРОСТРАНСТВА ДЛЯ РЕБЕНКА С НАРУШЕНИЯМИ ЗРЕНИЯ</w:t>
      </w:r>
    </w:p>
    <w:p w:rsidR="006076B3" w:rsidRPr="004B6904" w:rsidRDefault="006076B3" w:rsidP="004B6904">
      <w:pPr>
        <w:spacing w:after="0" w:line="360" w:lineRule="auto"/>
        <w:ind w:firstLine="709"/>
        <w:jc w:val="both"/>
        <w:rPr>
          <w:rFonts w:ascii="Times New Roman" w:hAnsi="Times New Roman"/>
          <w:sz w:val="28"/>
          <w:szCs w:val="28"/>
        </w:rPr>
      </w:pP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Первый принцип организации пространства состоит в делении территории квартиры на функциональные зоны. Зонирование позволяет значительно упорядочить жизнь ребенка и его передвижения в пространстве. Каждая из зон связана с определенным режимным моментом: зона отдыха, зона питания, зона выполнения гигиенических процедур, игровая зона.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Каждая из зон имеет своё предметное наполнение. Так, в зоне отдыха должно помещаться спальное место ребенка и стульчик, на котором он оставляет свою одежду перед сном. В зоне питания расположены столик и стульчик, соответствующие росту ребенка, где он может принимать пищу. В зоне выполнения гигиенических процедур, которая обычно располагается в ванной комнате, должны находиться умывальные принадлежности ребенка: зубная щетка, паста, стаканчик для полоскания рта, мочалка, шампунь, мыло полотенце. Игровая зона, как правило, включает в себя ковер или мат, на котором ребенок может производить игровые действия, а также стеллажи для хранения игрушек.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Желательно, чтобы функциональные зоны имели разное напольное покрытие, например: в зоне сна - ламинат, в зоне питания - линолеум, в зоне выполнения гигиенических процедур - кафель, в игровой зоне - ковер. Это поможет ребенку научиться различать эти зоны и определять их границы. Если ребенок обладает остаточным зрением и различает цвета, следует предусмотреть различное цветовое оформление функциональных зон. Так, игровую зону, где ребенок должен проявлять наибольшую активность, рекомендуется насыщать яркими, привлекательными цветами (красным, оранжевым, жёлтым). При оформлении зоны отдыха, где ребенок успокаивается и засыпает, нужно, напротив, использовать холодные или пастельные тона.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lastRenderedPageBreak/>
        <w:t xml:space="preserve">Предметы, которыми ребенок в ближайшем будущем должен научиться пользоваться самостоятельно, должны быть максимально доступны для ребенка. Например, крючок для полотенца следует вешать на уровне рук ребенка, чтобы он смог самостоятельно находить его и учиться вытирать руки. Горшок должен всегда находиться в одном и том же месте и быть чистым, чтобы ребенок мог самостоятельно воспользоваться им без помощи взрослых. Игрушки следует аккуратно раскладывать на низких полках, чтобы ребенок мог до них дотянуться и выбрать интересующий его предмет. Не стоит выкладывать большое количество игрушек и создавать свалку. Чем меньше предметов находится на полке, тем проще слепому ребенку ориентироваться в них. Во избежание пресыщения и потери интереса к игрушкам, можно периодически менять их убирая на верхние полки шкафа.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Вторым принципом организации пространства является его безопасность. Ребенок сможет проявлять активность и самостоятельность только в том случае, если будет чувствовать себя в полной безопасности. Это не означает, что родитель должен ни на секунду не отходить от ребенка, постоянно держать его за руку, препятствовать его передвижению в пространстве. Такие меры способны лишь подавить активность и инициативу ребенка. Безопасность должна обеспечиваться не столько за счет постоянного контроля со стороны взрослого, сколько за счет самой организации среды и соблюдения определенных правил поведения.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 первую очередь необходимо исключить доступ ребенка к предметам, которые могут представлять для него реальную опасность. Балкон или лоджия должны иметь высокий парапет, а окна должны быть закрыты противомоскитными сетками. При наличии на территории квартиры или частного дома лестницы, нужно предусмотреть для нее временное ограждение, которое ребенок не сможет самостоятельно отодвинуть. Острые выступающие углы, находящиеся на уровне головы ребенка необходимо закрыть мягким материалом или специальными экранами. Не следует ставить </w:t>
      </w:r>
      <w:r w:rsidRPr="004B6904">
        <w:rPr>
          <w:rFonts w:ascii="Times New Roman" w:hAnsi="Times New Roman"/>
          <w:sz w:val="28"/>
          <w:szCs w:val="28"/>
        </w:rPr>
        <w:lastRenderedPageBreak/>
        <w:t xml:space="preserve">в квартире мебель на колёсиках (комоды, тумбы, этажерки), поскольку при ударах она легко теряет равновесие и  может опрокинуться на ребенка. При развешивании картин и фотографий необходимо помнить, что они должны быть размещены выше уровня поднятой руки ребенка, чтобы он не мог случайно смахнуть их, когда будет тактильно обследовать поверхность стены. В случае наличия гладких и скользких напольных поверхностей, таких как кафель и ламинат, рекомендуется застелить их нескользящими ковриками или коврами на жесткой основе.  Желательно также закрыть защитными крышками электрические розетки.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Во-вторых, члены семьи, проживающие совместно с ребенком, не должны провоцировать травмоопасные ситуации. Межкомнатные двери следует постоянно держать полностью открытыми или закрытыми. Дверцы шкафов нужно открывать лишь на короткое время и предупреждать об этом ребенка. Нельзя допускать ребенка в кухню при наличии сильно разогретой духовки. Ручки сковородок, стоящих на плите, должны быть повёрнуты в сторону стены и не выступать за край плиты или варочной поверхности. Ножи и вилки, находящиеся в вертикальных подставках, нужно размещать остриём вниз. Не стоит оставлять в легко доступных для ребенка местах лекарственные препараты или моющие средства. Их можно убрать на верхние полки или установить на дверцы шкафов замки, которые ребенок не сможет открыть. Наконец, не следует допускать, чтобы на полу валялись какие-либо вещи. Ребенок может споткнуться об них и получить травму.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В-третьих, необходимо следить, чтобы мебель и предметы быта  имели своё постоянное место. При обследовании пространства у ребенка постепенно формируется его образ, складывающийся из образов множества предметов, расположенных в определенном порядке. Чем четче и устойчивее будет порядок предметов, тем быстрее ребенок запомнит его и будет безбоязненно перемещаться по квартире. Беспорядок в вещах, частые перестановки мебели неизбежно приведут к столкновениям с предметами, </w:t>
      </w:r>
      <w:r w:rsidRPr="004B6904">
        <w:rPr>
          <w:rFonts w:ascii="Times New Roman" w:hAnsi="Times New Roman"/>
          <w:sz w:val="28"/>
          <w:szCs w:val="28"/>
        </w:rPr>
        <w:lastRenderedPageBreak/>
        <w:t xml:space="preserve">падениям и травмам, что в свою очередь может вызвать у ребенка страх пространства и двигательную пассивность.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Переставлять мебель в квартире следует только в случае крайней необходимости. После перестановки внимательно обойдите с ребенком всю комнату, указывая ему на изменения в расположении мебели и предметов быта. Для этого возьмите ребенка за руку, встаньте около двери в комнату и скажите ему: «Мы переставили в твоей комнате кроватку, шкаф и стул. Давай посмотрим,  что получилось». Далее необходимо двигаться по периметру комнаты в направлении по часовой стрелке и показывать ребенку расположение каждого предмета мебели: «Вдоль левой стены стоит кроватка. Около нее стоит стульчик. В дальнем углу стоит шкаф. Рядом с ним игровой уголок». При этом следует наводить руку ребенка на тот предмет, о котором идет речь. В течение нескольких дней внимательно наблюдайте за тем, как ребенок привыкает к новой обстановке. В случае возникновения трудностей повторите обследование комнаты.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В-четвертых, необходимо своевременно оповещать ребенка о приближении домашнего животного, если таковое имеется в доме. Домашнее животное, свободно перемещающееся по квартире, может стать для слепого ребенка источником опасности. Животные, как правило, перемещаются хаотично, и ребенку сложно своевременно определить направление их движение и расстояние</w:t>
      </w:r>
      <w:r w:rsidR="005C6919" w:rsidRPr="004B6904">
        <w:rPr>
          <w:rFonts w:ascii="Times New Roman" w:hAnsi="Times New Roman"/>
          <w:sz w:val="28"/>
          <w:szCs w:val="28"/>
        </w:rPr>
        <w:t>,</w:t>
      </w:r>
      <w:r w:rsidRPr="004B6904">
        <w:rPr>
          <w:rFonts w:ascii="Times New Roman" w:hAnsi="Times New Roman"/>
          <w:sz w:val="28"/>
          <w:szCs w:val="28"/>
        </w:rPr>
        <w:t xml:space="preserve"> на котором они находятся. Для решения этой проблемы нужно снабдить животное каким-либо звучащим элементом, например: колокольчиком или бубенчиком. Звон колокольчика будет своевременно информировать ребенка о передвижениях домашнего питомца и исключит столкновение с ним.</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Третий принцип организации пространства заключается в создания оптимальных условий для работы зрительного анализатора. Многие слепые дети имеют светоощущение или остаточное зрение, которое можно эффективно использовать для ориентировки в пространстве или  получения информации об окружающем мире. Для того, чтобы учить ребенка </w:t>
      </w:r>
      <w:r w:rsidRPr="004B6904">
        <w:rPr>
          <w:rFonts w:ascii="Times New Roman" w:hAnsi="Times New Roman"/>
          <w:sz w:val="28"/>
          <w:szCs w:val="28"/>
        </w:rPr>
        <w:lastRenderedPageBreak/>
        <w:t xml:space="preserve">пользоваться светоощущением или остаточным зрением, необходимо соблюдать правила, разработанные врачами-офтальмологами.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Во-первых, следует создать в помещении максимально благоприятный уровень освещения. Он подбирается индивидуально, исходя из офтальмологического диагноза и состояния зрительных функций ребенка. Как правило, большую часть дня ребенок проводит при естественном дневном свете или электрическом освещении обычной интенсивности. Однако при рассматривании предметов или иллюстраций большинство детей нуждается в высоком уровне освещенности - 500-700 Лк. Для создания дополнительного освещения удобно использовать настольную лампу на гибком штативе. Она позволяет регулировать угол падения светового потока и облегчает процесс рассматривания предметов и изображений. При использовании лампы следует помнить, что свет должен падать не в глаза ребенку, а на страницу книги или рассматриваемый предмет.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При некоторых офтальмологических заболеваниях (альбинизм, аниридия, частичная атрофия зрительного нерва)  наблюдается светобоязнь, которая проявляется в том, что при естественном дневном свете ребенок щурится или вообще не может открыть глаза. В этом случае могут помочь жалюзи, которые затемняют помещение и позволяют регулировать уровень освещенности в зависимости от погоды и времени суток.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Во-вторых, необходимо при помощи цвета или повышенной контрастности выделять из окружающей среды те предметы, которые должны привлекать внимание ребенка. Лучше всего выделяются из окружающей среды и притягивают к себе внимание предметы красного, оранжевого и желтого цвета, а также поверхности, хорошо отражающие свет (фольга, декоративная пленка для упаковки подарков и т.п.). Например, если вы хотите привлечь внимание ребенка к какой-либо игрушке, можно положить ее в яркую коробку, либо обернуть фольгой или блестящей плёнкой. Чтобы сосредоточить внимание малыша на пище, которую вы ему предлагаете, можно использовать посуду, контрастную по отношению к </w:t>
      </w:r>
      <w:r w:rsidRPr="004B6904">
        <w:rPr>
          <w:rFonts w:ascii="Times New Roman" w:hAnsi="Times New Roman"/>
          <w:sz w:val="28"/>
          <w:szCs w:val="28"/>
        </w:rPr>
        <w:lastRenderedPageBreak/>
        <w:t xml:space="preserve">поверхности стола, например: черная тарелка на белой столешнице, белый поильник на темно-коричневом столе. При отсутствии контрастной посуды можно подобрать нескользящие многоразовые салфетки, которые позволят одновременно создать необходимый контраст и предохранят поверхность стола от загрязнений.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Последний принцип предполагает наличие четких ориентиров, которые способны облегчить ребенку процесс ориентировки и передвижения в пространстве. Передвижение слепого человека в пространстве, лишенном ориентиров, представляет собой беспорядочное блуждание в темноте. Ориентиры - это предметы или элементы помещения, которые либо указывают направление движения, либо позволяют  ребенку определить своё местоположение в пределах квартиры. В качестве направляющих ориентиров, как правило, выступают длинные поверхности, по которым можно отслеживать траекторию своего движения. Типичным ориентиром такого рода являются стены. Двигаясь вдоль стены и следя по ней рукой, ребенок может пройти по комнате, найти дверь и выйти в соседнее помещение. В связи с этим важно, чтобы стены в коридоре, куда выходит большинство дверей, были максимально свободны от мебели и прочих вещей и доступны для тактильного обследования. Родителям следует быть готовым к тому, что стены могут часто подвергаться загрязнению. Поэтому необходимо покрывать поверхность стен материалами, которые выдерживают многократную обработку моющими и чистящими средствами (краска, пластик, кафель, моющиеся обои). Функцию направляющих ориентиров могут также выполнять ковровые или резиновые дорожки, либо рельефные полосы на поверхности ковролина. Если ребенок боится самостоятельно передвигаться в пространстве, можно создать дополнительные, понятные и удобные для него, ориентиры. К примеру, веревка, протянутая вдоль сплошной стены коридора, от одной двери до другой, даст малышу возможность безопасно передвигаться, держась за нее, как за поручень.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lastRenderedPageBreak/>
        <w:t>Контрольными ориентирами, по которым можно определить свое местоположение в помещении, обычно служат яркие, блестящие, текстурированные или звучащие предметы, представленные в единичном экземпляре. Например, над входной дверью рекомендуется повесить китайские колокольчики, чтобы ребенок мог определить, откуда приходят в дом люди. Дверцы шкафов, в которых лежат вещи ребенка, можно промаркировать при помощи геометрических фигур, вырезанных из фоамирана или бархатной бумаги. Зубную щетку следует обозначить с помощью проволочки или банковской резинки, намотанной на ее ручку.</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Если ребенок обладает остаточным зрением, необходимо промаркировать контрастной самоклеящейся плёнкой дверные проёмы, электрические выключатели, ручки шкафов и т.п. Это поможет ребенку ориентироваться в комнатах и избегать столкновения с предметами. Если вы хотите, чтобы малыш быстро находил в кухне свой столик и стульчик, наклейте на поверхность стола яркую метку или положите на сиденье подушку, контрастную по отношению к спинке. При наличии на территории квартиры или частного дома лестницы можно обозначить первую и последнюю ступеньки светодиодной лентой и объяснить ребенку, что это опасное место, где нужно быть максимально внимательным и осторожным. Аналогичным образом можно поступить и с другими опасными участками.</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Таким образом, для правильной организации предметно-пространственной среды, предназначенной для детей с глубокими нарушениями зрения, необходимо разделить пространство на функциональные зоны, обеспечить его стабильность и безопасность, создать оптимальные условия для использования сохранного зрения и разработать систему ориентиров, которые облегчат ребенку процесс ориентировки и передвижения по территории квартиры.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   </w:t>
      </w:r>
    </w:p>
    <w:p w:rsidR="00696365" w:rsidRDefault="00696365" w:rsidP="004B6904">
      <w:pPr>
        <w:spacing w:after="0" w:line="360" w:lineRule="auto"/>
        <w:ind w:firstLine="709"/>
        <w:jc w:val="center"/>
        <w:rPr>
          <w:rFonts w:ascii="Times New Roman" w:hAnsi="Times New Roman"/>
          <w:b/>
          <w:sz w:val="28"/>
          <w:szCs w:val="28"/>
        </w:rPr>
      </w:pPr>
    </w:p>
    <w:p w:rsidR="00696365" w:rsidRDefault="00696365" w:rsidP="004B6904">
      <w:pPr>
        <w:spacing w:after="0" w:line="360" w:lineRule="auto"/>
        <w:ind w:firstLine="709"/>
        <w:jc w:val="center"/>
        <w:rPr>
          <w:rFonts w:ascii="Times New Roman" w:hAnsi="Times New Roman"/>
          <w:b/>
          <w:sz w:val="28"/>
          <w:szCs w:val="28"/>
        </w:rPr>
      </w:pPr>
    </w:p>
    <w:p w:rsidR="006076B3" w:rsidRPr="004B6904" w:rsidRDefault="00696365" w:rsidP="004B6904">
      <w:pPr>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РАЗДЕЛ 2. ИГРЫ И ИГРУШКИ ДЛЯ СЛЕПЫХ ДЕТЕЙ РАННЕГО ВОЗРАСТА</w:t>
      </w:r>
    </w:p>
    <w:p w:rsidR="006076B3" w:rsidRPr="004B6904" w:rsidRDefault="006076B3" w:rsidP="004B6904">
      <w:pPr>
        <w:spacing w:after="0" w:line="360" w:lineRule="auto"/>
        <w:ind w:firstLine="709"/>
        <w:jc w:val="both"/>
        <w:rPr>
          <w:rFonts w:ascii="Times New Roman" w:hAnsi="Times New Roman"/>
          <w:sz w:val="28"/>
          <w:szCs w:val="28"/>
        </w:rPr>
      </w:pP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Игры и игрушки являются неотъемлемой частью предметно-пространственной среды для детей с глубокими нарушениями зрения первых лет жизни. Они заключают в себе огромный развивающий потенциал.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Во-первых, игрушки способствуют развитию сохранных анализаторов ребенка и  формированию сенсорных эталонов. Ребенок не имеет врожденных представлений о форме, величине и цвете предметов, характере их поверхностей. Все эти представления формируются у него по мере приобретения чувственного опыта через действия с предметами.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Во-вторых, игрушки способствуют формированию у детей представлений о внешнем виде и характерных признаках предметов окружающего мира. Большинство игрушек представляет собой модель человека, животного или предмета, используемого в быту. Они позволяют ребенку получить представление о тех предметах, тактильное обследование которых затруднено или невозможно из-за их размеров или опасности,  исходящей от них. К таким предметам относятся: дома, автомобили, дикие животные, оружие и т.д.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В-третьих, через игрушки ребенок овладевает способами действий с предметами, принятыми в человеческом обществе. Игрушки, изображающие орудия труда и предметы быта,  знакомят ребенка с назначением предметов и образцами выполнения тех или иных движений.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В-четвертых, игрушки способствуют развитию обще</w:t>
      </w:r>
      <w:r w:rsidR="006079EA">
        <w:rPr>
          <w:rFonts w:ascii="Times New Roman" w:hAnsi="Times New Roman"/>
          <w:sz w:val="28"/>
          <w:szCs w:val="28"/>
        </w:rPr>
        <w:t>й</w:t>
      </w:r>
      <w:r w:rsidRPr="004B6904">
        <w:rPr>
          <w:rFonts w:ascii="Times New Roman" w:hAnsi="Times New Roman"/>
          <w:sz w:val="28"/>
          <w:szCs w:val="28"/>
        </w:rPr>
        <w:t xml:space="preserve"> и мелкой моторики и повышению двигательной активности. Двигательная активность детей с глубокими нарушениями зрения значительно снижена, что обусловлено невозможностью воспринимать предметы окружающего мира на расстоянии и выполнять движения по подражанию взрослому. В связи с этим количество и качество выполняемых ими движений значительно отличается от возрастной нормы. Игрушки, имеющие привлекательную </w:t>
      </w:r>
      <w:r w:rsidRPr="004B6904">
        <w:rPr>
          <w:rFonts w:ascii="Times New Roman" w:hAnsi="Times New Roman"/>
          <w:sz w:val="28"/>
          <w:szCs w:val="28"/>
        </w:rPr>
        <w:lastRenderedPageBreak/>
        <w:t xml:space="preserve">текстуру и издающие приятные звуки, побуждают ребенка тянуться к ним, выполнять те или иные движения, совершать перемещения в пространстве.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 целом состав игрушек для ребенка с нарушениями зрения не отличается от игрушек, применяемых для обычных детей. Однако существуют определенные требования к подбору игрушек,  касающиеся их внешнего вида, тактильных свойств, устойчивости элементов и т.п., которые будут рассмотрены ниже.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При включени</w:t>
      </w:r>
      <w:r w:rsidR="00AB55A9">
        <w:rPr>
          <w:rFonts w:ascii="Times New Roman" w:hAnsi="Times New Roman"/>
          <w:sz w:val="28"/>
          <w:szCs w:val="28"/>
        </w:rPr>
        <w:t>и</w:t>
      </w:r>
      <w:r w:rsidRPr="004B6904">
        <w:rPr>
          <w:rFonts w:ascii="Times New Roman" w:hAnsi="Times New Roman"/>
          <w:sz w:val="28"/>
          <w:szCs w:val="28"/>
        </w:rPr>
        <w:t xml:space="preserve"> в предметно-пространственную среду игровых элементов</w:t>
      </w:r>
      <w:r w:rsidR="00AB55A9">
        <w:rPr>
          <w:rFonts w:ascii="Times New Roman" w:hAnsi="Times New Roman"/>
          <w:sz w:val="28"/>
          <w:szCs w:val="28"/>
        </w:rPr>
        <w:t>,</w:t>
      </w:r>
      <w:r w:rsidRPr="004B6904">
        <w:rPr>
          <w:rFonts w:ascii="Times New Roman" w:hAnsi="Times New Roman"/>
          <w:sz w:val="28"/>
          <w:szCs w:val="28"/>
        </w:rPr>
        <w:t xml:space="preserve"> следует помнить, что игр и игрушек не должно быть слишком много. Необходимо дозировать количество раздражителей, иначе может быстро наступить сенсорное утомление и пресыщение. Большой объём и разнообразие сенсорной информации, которую мозг ребенка не может своевременно обработать, приводит к возникновению защитной реакции, когда ребенок перестает брать в руки предметы, отталкивает их, капризничает, плачет.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Не следует предлагать ребенку игрушки, издающие громкие резкие звуки. Слуховые раздражители по природе своей являются самыми сильными. Слепой ребенок, который получает большинство информации при помощи слуха, особенно чувствителен к ним. Резкие громкие звуки могут напугать его и вызвать негативную реакцию по отношению к предметам, их издающим. Чрезмерное обилие звуков может привести к значительному слуховому утомлению. Не следует надолго включать музыку, телевизор или аудиозаписи. В доме слепого ребенка большую часть дня должна царить относительная тишина, на фоне которой будет особенно отчетливо звучать голос матери, который является для малыша основным слуховым стимулом.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Нельзя насильно вкладывать в руки ребенка игрушки, которые ему не нравятся. Слепые дети зачастую обладают повышенной тактильной чувствительностью и избирательно относятся к определенным материалам или свойствам поверхности предметов. Например, у некоторых детей наблюдается непереносимость шершавых поверхностей и таких материалов, </w:t>
      </w:r>
      <w:r w:rsidRPr="004B6904">
        <w:rPr>
          <w:rFonts w:ascii="Times New Roman" w:hAnsi="Times New Roman"/>
          <w:sz w:val="28"/>
          <w:szCs w:val="28"/>
        </w:rPr>
        <w:lastRenderedPageBreak/>
        <w:t>как наждачная бумага, глитерный фоамиран, камень, мешковина и т.д. Другие дети, напротив, не могут прикоснуться к мягким материалам и предметам, не имеющим постоянной, твердой формы: пластилин, мягкая резина, силикон, мех</w:t>
      </w:r>
      <w:r w:rsidR="00D31BB6">
        <w:rPr>
          <w:rFonts w:ascii="Times New Roman" w:hAnsi="Times New Roman"/>
          <w:sz w:val="28"/>
          <w:szCs w:val="28"/>
        </w:rPr>
        <w:t>, тесто</w:t>
      </w:r>
      <w:r w:rsidRPr="004B6904">
        <w:rPr>
          <w:rFonts w:ascii="Times New Roman" w:hAnsi="Times New Roman"/>
          <w:sz w:val="28"/>
          <w:szCs w:val="28"/>
        </w:rPr>
        <w:t xml:space="preserve"> и т.д.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Приучать ребенка к игрушке следует постепенно. Нужно помнить, что, в отличие от нормально видящего ребенка, который, прежде чем взять в руку игрушку, предварительно знакомится с ней при помощи зрения, слепой ребенок такой возможности не имеет. Каждый предмет, который впервые попадает ему в руки,  является для него полной неожиданностью. Знакомство с новым предметом всегда должно сопровождаться положительными эмоциями со стороны взрослого. Демонстрируя положительное отношение к игрушке, взрослый  тем самым побуждает ребенка проявить к ней интерес.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 Основной принцип, которым следует руководствоваться при подборе игрушек, - учет зоны ближайшего развития ребенка. Зона ближайшего развития - это то, чему ребенок должен научиться в ближайшем будущем. Сегодня ребенок выполняет определенные действия только при помощи взрослого, но через некоторое время сможет совершать их самостоятельно. Такие действия и называются зоной ближайшего развития. Игрушки, которые окружают ребенка должны побуждать его самостоятельно совершать действия, которые находятся в зоне его ближайшего развития. Следовательно, для правильного подбора игрушек родителям необходимо иметь представление о ходе психического развития ребенка и его особенностях, обусловленных нарушениями зрения.</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 развитии ребенка первых лет жизни можно условно выделить два периода. Первый период, который у детей с нормальным зрением протекает в интервале от 4,5  до 7 месяцев, связан с развитием  простых манипуляций с предметами. Ребенок берет предмет в руку, ощупывает его, трясет, стучит, облизывает, перекладывает из руки в руку, бросает  и т.п. Таким способом он обследует предмет, знакомится с его основными свойствами (формой, </w:t>
      </w:r>
      <w:r w:rsidRPr="004B6904">
        <w:rPr>
          <w:rFonts w:ascii="Times New Roman" w:hAnsi="Times New Roman"/>
          <w:sz w:val="28"/>
          <w:szCs w:val="28"/>
        </w:rPr>
        <w:lastRenderedPageBreak/>
        <w:t xml:space="preserve">величиной, цветом, характером поверхности, температурой, весом, звуками, которые издает предмет).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 этот период ребенок действует со всеми предметами одинаково, независимо от их назначения. Постепенно малыш начинает замечать, что с каждым предметом необходимо действовать определенным образом: погремушку нужно трясти, а неваляшку толкать. С этого момента у него начинают формироваться простые результативные действия.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Этот этап служит для приобретения первого опыта взаимодействия с предметами. Органы чувств ребенка начинают фиксировать ощущения, вызванные различными свойствами предметов, которые впоследствии станут основой для формирования системы сенсорных эталонов и предметно-пространственных представлений.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У слепого ребенка этот этап может наступить позднее и длиться гораздо дольше, чем у нормально видящих детей. Это связано с невозможностью восприятия зрительной информации. Нормально видящий ребенок, заметив привлекательный предмет, протягивает к нему руку и пытается схватить. Слепой ребенок воспринимает на расстоянии только те предметы, которые издают какие-либо звуки. Причем зачастую он не понимает, что именно издает звук и не может локализовать в пространстве этот предмет. В связи с этим значительно снижается познавательная активность, что в свою очередь приводит к запаздыванию в развитии предметно-манипулятивной деятельности. Ее развитие оказывается возможным только при активном участии взрослого.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 этот период рекомендуется предлагать ребенку игрушки нескольких типов. К первому типу относятся игрушки, которые способствуют развитию простых результативных действий, формированию правильного захвата и повышению двигательной активности. Это неваляшки, интерактивные игрушки, подвесные игрушки, «маленькая комната». Для слепых детей рекомендуется использовать неваляшки, издающие приятные, мелодичные звуки. Ребенок лежит на спине. Взрослый ставит рядом с ним неваляшку и </w:t>
      </w:r>
      <w:r w:rsidRPr="004B6904">
        <w:rPr>
          <w:rFonts w:ascii="Times New Roman" w:hAnsi="Times New Roman"/>
          <w:sz w:val="28"/>
          <w:szCs w:val="28"/>
        </w:rPr>
        <w:lastRenderedPageBreak/>
        <w:t xml:space="preserve">издает звук. После того, как ребенок начнет прислушиваться и проявлять интерес к нему, взрослый рукой ребенка осторожно дотягивается до неваляшки и легким касанием  вызывает звук. Эта операция может повторяться несколько раз, пока малыш не усвоит способ совершения действия и не начнет выполнять его самостоятельно.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Интерактивные игрушки - это игрушки, которые при прикосновении руки ребенка начинают совершать какие-либо действия: собачка лает, мяч катается по кругу и воспроизводит музыку. Эти игрушки могут применяться для развития навыка ползания. Взрослый кладет игрушку на пол рядом с ребенком, а затем рукой малыша показывает, что нужно сделать, чтобы игрушка начала двигаться. Игрушка отодвигается от ребенка и тем самым побуждает его ползти вслед за ней.</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Подвесные игрушки могут быть представлены в виде погремушек, колокольчиков, шуршалок, мячиков с различными поверхностями и наполнителями (гладкие, шершавые, пупырчатые, колючие, наполненные крупами, тальком, гидрогелем). Такие игрушки обычно подвешивают в кроватке или коляске. Они должны находиться в зоне действия рук ребенка. Рекомендуется размещать их с разных сторон, чтобы ребенок мог действовать обеими руками. Они должны легко помещаться в раскрытую ручку ребенка. Желательно, чтобы такие игрушки имели различную форму, материал и свойства поверхности и издавали приятные, мелодичные звуки. Не следует одновременно развешивать большое количество игрушек. Их должно быть не более двух.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Одним из вариантов такого рода игрушек является «маленькая комната», разработанная Л. Нильсоном. «Маленькая комната» представляет собой коробку без пола и передней стенки. Размер «маленькой комнаты» для лежащего ребенка составляет 60 на 60 на 30 см; для сидящего ребенка – 120 на 60 на 60 см. На стенах крепятся панели с разнообразными материалами, различающимися по своим тактильным свойствам. В потолке и стенах проделываются отверстия, через которые при помощи шнуров и резинок </w:t>
      </w:r>
      <w:r w:rsidRPr="004B6904">
        <w:rPr>
          <w:rFonts w:ascii="Times New Roman" w:hAnsi="Times New Roman"/>
          <w:sz w:val="28"/>
          <w:szCs w:val="28"/>
        </w:rPr>
        <w:lastRenderedPageBreak/>
        <w:t xml:space="preserve">крепятся различные игрушки, свисающие вглубь «Маленькой комнаты». Наполнение «маленькой комнаты» может включать в себя: шнурки с узелками различной величины, цепочки из различных материалов (пластмасса, металл, фольга), бусы, бигуди, ключи, колокольчики, мешочки с крупами, ароматизированные мешочки, бумагу различной фактуры (бархатная, гофрированная, наждачная, фольгированная, люминесцентная, мелованная), гирлянды, светящиеся или вибрирующие игрушки и т.д. Не следует одновременно развешивать много игрушек. Их должно быть не более двух-трех.  Передняя часть коробки остается открытой.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«Маленькая комната» устанавливается над ребенком, лежащим на любой поверхности (пол, кровать, диван). Поместив ребенка в «Маленькую комнату», необходимо его руками обследовать ее содержимое, расположенное на стенах.  Затем взрослый демонстрирует малышу способы действия с предметами, находящимися в комнате. Сначала необходимо обратить внимание ребенка на результат выполнения действия и тем самым вызвать у него интерес к той или иной игрушке, а затем осторожно направить руку ребенка к предмету и помочь ему совершить действие, например: толкнуть колокольчик, чтобы он зазвенел. Ограниченное пространство «маленькой комнаты» способствует тому, что ребенок концентрируется на своих ощущениях.</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Игровые средства второго типа предназначены для развития тактильного восприятия и осознания собственного тела. К ним относятся тактильные коврики, тактильные дорожки, вибрационные игрушки. Тактильный коврик представляет собой небольшое одеяло, оформленное при помощи тканей с различной текстурой (шелк, органза, фланель, бархат и Т.Д.). К краям такого коврика могут быть прикреплены атласные ленты, тесьма, бусы, резинки, бубенчики. Раздетого ребенка следует помещать на такой коврик в различных положениях: лёжа на животе, спине, правом и левом боку. Смена положений будет способствовать стимуляции познавательной активности.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lastRenderedPageBreak/>
        <w:t xml:space="preserve">Тактильные дорожки - это полосы ткани или какого-либо твердого материала, к которым крепятся элементы, имеющие различные текстуры и создающие рельеф (пуговицы, мочалки, губки для мытья посуды, ортопедические коврики, камни, бигуди, веревки разной толщины, ракушки). Ребенок может тактильно обследовать их руками или подошвами ног во время ходьбы.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Вибрационные игрушки – это игрушки, которые при совершении с ними различных действий производят вибрацию, например: нажатие на панцирь черепахи вызывает вибрацию. Такие игрушки способствуют осознанию собственного тела. Взрослый прикасается вибрирующей игрушкой к различным частям тела ребенка, а малыш прислушивается к своему телу и пытается понять, откуда исходят тактильные ощущения, которые он испытывает. Использование таких игрушек противопоказано при наличии эпиактивности головного мозга, поскольку они могут спровоцировать приступ эпилепсии.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Третий тип представляет собой игровые средства, направленные на развитие слухового восприятия. Это игрушечные музыкальные инструменты, игрушки со звуковыми эффектами, шумовые кирпичики. Шумовые кирпичики представляют собой запаянные пластмассовые ёмкости прямоугольной формы, в которые насыпаны различные наполнители (горох, рис, крахмал, единичные кристаллики соли), издающие звуки разной высоты и громкости. Игрушки данного типа помогут ребенку научиться локализовать звук в пространстве. Для этого родитель берет в руки игрушку и подходя к ребенку с разных сторон и на разное расстояние, издаёт звуки. Малыш обнаруживает источник звука и поворачивает к нему голову.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Четвертый тип представлен игровыми средствами, способствующими развитию вестибулярного аппарата. К ним относятся фитбол, гамаки  и качели. Фитбол - это прочный гимнастический мяч большого диаметра. Как правило, фитбол имеет ручки, за которые можно держаться в процессе выполнения упражнений. Держа ребенка на коленях, взрослый сидит на </w:t>
      </w:r>
      <w:r w:rsidRPr="004B6904">
        <w:rPr>
          <w:rFonts w:ascii="Times New Roman" w:hAnsi="Times New Roman"/>
          <w:sz w:val="28"/>
          <w:szCs w:val="28"/>
        </w:rPr>
        <w:lastRenderedPageBreak/>
        <w:t xml:space="preserve">фитболе и выполняет перекаты вправо-влево, вперед-назад, по кругу в одну и другую стороны, совершает пружинящие движения. Когда ребенок привыкнет к таким упражнениям, можно сажать его на фитбол самостоятельно, поддерживая сзади и контролируя движения мяча.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Начиная с 6 месяцев, можно использовать гамаки. Ребенка следует уложить вдоль или поперек гамака. Если гамак прикреплен к потолку при помощи одной петли, он может вращаться по кругу. Если же предусмотрено крепление при помощи двух петель,  во время укачивания можно совершать движения вправо-влево или вперед-назад. Взрослый встает лицом к ребенку и начинает раскачивать его с минимальной амплитудой, постепенно увеличивая ее в зависимости от реакции малыша. Слепой ребенок может испугаться, потеряв ощущение стабильности пространства. В этом случае укачивание следует немедленно прекратить. Аналогичным образом используются качели.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Второй период </w:t>
      </w:r>
      <w:r w:rsidR="0023578C">
        <w:rPr>
          <w:rFonts w:ascii="Times New Roman" w:hAnsi="Times New Roman"/>
          <w:sz w:val="28"/>
          <w:szCs w:val="28"/>
        </w:rPr>
        <w:t>(</w:t>
      </w:r>
      <w:r w:rsidRPr="004B6904">
        <w:rPr>
          <w:rFonts w:ascii="Times New Roman" w:hAnsi="Times New Roman"/>
          <w:sz w:val="28"/>
          <w:szCs w:val="28"/>
        </w:rPr>
        <w:t xml:space="preserve">в норме от 7 месяцев до 1 года 3 месяцев) связан со становлением предметной деятельности. На этом этапе у ребенка формируется новое отношение к миру предметов, которые в его глазах обретают определенное назначение и связанный с ним способ действия. Например, кольца пирамидки нужны для того, чтобы нанизывать их на стержень, крышка необходима для того, чтобы закрывать коробочку, ложка требуется для того, чтобы переносить еду из тарелки в рот. Интересы ребенка в этот период полностью сосредоточиваются на овладении действиями с предметами. Основной задачей является освоение соотносящих и орудийных действий по подражанию. Соотносящие действия - это действия, направленные на изменение пространственного положения частей предмета, например: чтобы собрать матрешку, нужно поместить куколки друг в друга и соединить половинки. Орудийные действия - это действия, которые выполняются посредством вспомогательных предметов (орудий), например: при помощи расчёски человек расчёсывает волосы. Путем проб и ошибок ребенок осваивает способы действия и переносит их на другие предметы. </w:t>
      </w:r>
      <w:r w:rsidRPr="004B6904">
        <w:rPr>
          <w:rFonts w:ascii="Times New Roman" w:hAnsi="Times New Roman"/>
          <w:sz w:val="28"/>
          <w:szCs w:val="28"/>
        </w:rPr>
        <w:lastRenderedPageBreak/>
        <w:t xml:space="preserve">Решая практические задачи с предметами, малыш постепенно приобретает более чёткие представления о них, которые постепенно складываются в единую систему (система сенсорных эталонов).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У слепых детей сроки появления соотносящих и орудийных действий варьируются вплоть до 3 лет и в большинстве случаев отстают от возрастной нормы. Как отмечают Т. П. Кудрина, Е. Б. Айвазян, в первую очередь это связано с невозможностью наблюдать за действиями взрослого и подражать им. Освоению соотносящих действий препятствует то, что слепой ребенок плохо понимает пространственные соотношения между частями и не может одновременно удерживать в поле внимания две части предмета, например: стержень пирамидки и ее кольцо, обе половинки матрешки и т.д. Овладение орудийными действиями еще более затруднено, поскольку ребенок не может контролировать свои движения при помощи зрения, а осязательный контроль делает бессмысленным использования орудий. Например: малыш не может контролировать количество пищи в ложке и ее наклон во время перемещения ко рту при помощи зрения, в то же время осязательный контроль при помощи пальцев свободной руки приведет к их загрязнению, которого обычно удается избежать путем использования ложки. Зачастую слепые дети надолго останавливаются на простых манипуляциях с предметами, не пытаясь осваивать другие операции. Такие повторяющиеся движения превращаются в стереотипные, например: ребенок стучит игрушкой по зубам.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Для освоения новых предметных действий ребенку требуется помощь и участие родителей.  Ему необходимо показать приемы, которые позволят выполнить действие, опираясь на слух, осязательное восприятие или мышечную чувствительность, без контроля со стороны зрения.</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 этот период целесообразно предлагать ребенку игрушки нескольких  типов. К первому типу относятся составные игрушки, которые направлены на формирование соотносящих действий: матрёшки, половинки, пирамидки, бусы на толстом шнуре с деревянной иголкой, сортеры, рамки-вкладыши, </w:t>
      </w:r>
      <w:r w:rsidRPr="004B6904">
        <w:rPr>
          <w:rFonts w:ascii="Times New Roman" w:hAnsi="Times New Roman"/>
          <w:sz w:val="28"/>
          <w:szCs w:val="28"/>
        </w:rPr>
        <w:lastRenderedPageBreak/>
        <w:t>тактильное лото, вставные цилиндры Монтессори, крупный конструктор «</w:t>
      </w:r>
      <w:r w:rsidRPr="004B6904">
        <w:rPr>
          <w:rFonts w:ascii="Times New Roman" w:hAnsi="Times New Roman"/>
          <w:sz w:val="28"/>
          <w:szCs w:val="28"/>
          <w:lang w:val="en-US"/>
        </w:rPr>
        <w:t>Lego</w:t>
      </w:r>
      <w:r w:rsidRPr="004B6904">
        <w:rPr>
          <w:rFonts w:ascii="Times New Roman" w:hAnsi="Times New Roman"/>
          <w:sz w:val="28"/>
          <w:szCs w:val="28"/>
        </w:rPr>
        <w:t xml:space="preserve">», игольчатый конструктор, мягкий конструктор на липучках, магнитный конструктор. Изначально такие игрушки предъявляются ребенку в собранном виде и  обследуются вместе с ним. Необходимо показать малышу основные части игрушки и способ ее разборки. Затем следует разобрать ее вместе с ним. Малыш должен понять, как из целого предмета можно получить несколько частей. После этого следует продемонстрировать ребенку, как набор частей может превратиться в целый предмет. Затем нужно, аккуратно взяв руки ребенка в свои и убедившись в том, что он готов к взаимодействию со взрослым, совместно с ним выполнить это действие. Показ действия нужно повторить несколько раз, постепенно ослабляя контроль и передавая инициативу малышу.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Первоначально ребенок осваивает действия, при которых руки совершают примерно одинаковые движения, например: соединить две половинки шарика на магнитных креплениях, прикрепить друг к другу кубики на липучках. Сначала рекомендуется использовать игрушки, состоящие из двух частей. Количество частей можно постепенно увеличивать. Желательно, чтобы части легко крепились друг к другу и не требовали от ребенка  точных движений. Наиболее оптимальный вариант представляют собой магниты, липучки и  игольчатые крепления.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Далее можно приступать к более сложным действиям, при которых руки двигаются дифференцированно: левая держит предмет и помогает ориентироваться, а правая совершает действие. Например, при нанизывании кольца на стержень пирамидки пальцы левой руки отмечают место, куда должно попасть отверстие кольца, а правая рука непосредственно надевает кольцо. У слепого ребенка такое действие осуществляется под воздействием мышечного, а не зрительного контроля. Для его освоения требуются многократные повторения, в результате которых развивается координация движений обеих рук. Слепые дети окончательно овладевают такими действиями уже в дошкольном возрасте.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lastRenderedPageBreak/>
        <w:t xml:space="preserve">Игрушки второго типа способствуют выделению в предметах существенных признаков и формированию системы сенсорных эталонов. Это разнообразные игры, связанные с сортировкой предметов. Такие игры, как правило, включают в себя набор элементов для сортировки и ёмкости, в которые их можно разложить. Сортировка может проводиться по разным признакам: форме, величине, цвету, материалу, характеру поверхности, весу, температурным ощущениям, высоте и громкости звука и т.д. Элементы могут быть представлены в виде геометрических тел или фигур, пластинок,, выполненных из разных материалов с различными поверхностями, природных материалов, сюжетных игрушек. Эти предметы должны отличаться друг от друга только по одному признаку, а остальные их свойства должны быть идентичными. Например, если планируется проводить сортировку по форме, то фигуры должны четко различаться по этому признаку, но их размеры, материал, вес, тактильные свойства, цвет  должны быть одинаковыми. Иначе ребенок не сможет четко выделить изучаемый признак. В качестве ёмкости для сортировки могут быть использованы коробочки различной формы и величины, ящики и подносы с ячейками или менажницы. Для ребенка с нарушениями зрения наличие ёмкостей является обязательным, поскольку они помогают организовать рабочее пространство и предотвращают путаницу и потерю элементов. Емкость должна быть достаточно устойчивой и не трястись при каждом движении ребенка. Желательно, чтобы ее глубина составляла 4-5 см, а длина и ширина около 10-15 см. Такие размеры позволяют ребенку легко и быстро обследовать дно емкости и при необходимости вынимать из нее содержимое. В то же время высокие бортики  исключают возможность  того, что ребенок неосторожным движением вытряхнет содержимое коробочки  или передвинет его в соседнюю ячейку. В ходе игры элементы раскладываются парами или группами.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Такую игру лучше всего проводить, сидя за столом. Упражнения на сортировку отличаются монотонностью и однообразием. Чтобы </w:t>
      </w:r>
      <w:r w:rsidRPr="004B6904">
        <w:rPr>
          <w:rFonts w:ascii="Times New Roman" w:hAnsi="Times New Roman"/>
          <w:sz w:val="28"/>
          <w:szCs w:val="28"/>
        </w:rPr>
        <w:lastRenderedPageBreak/>
        <w:t xml:space="preserve">замотивировать ребенка их выполнять, необходимо придумать простой сказочный сюжет, в рамках которого само упражнение будет выступать как действие персонажа или помощь, которую ребенок может ему оказать в решении какой-либо проблемы. Например, заяц и медведь жили в лесу, но наступила зима и стало холодно. Они решили построить себе домики, в которых им будет тепло и уютно. Заяц решил построить дом из кирпичиков, а медведь - из кубиков. Нужно помочь зверям набрать строительные материалы для постройки дома. В начале игры взрослый проигрывает сюжет при помощи игрушек. Затем перед ребенком ставятся две коробочки или сортировочный поднос, разделенный на две части.  В одну из них помещают зайца, а в другую - медведя. Взрослый побуждает ребенка обследовать эти емкости и называет, кому принадлежит каждая из коробочек. Затем он совместно с ребенком обследует кирпичик: «Это кирпичик. Он прямоугольный, плоский и длинный. Давай отдадим его зайчику». Кирпич кладется в первую коробочку. Затем нужно обследовать кубик: «Это кубик. Он квадратный, выпуклый и короткий. Давай отдадим его мишке». Кубик помещают во вторую коробочку. Последующие элементы раскладываются по принципу «найди такой же»: «Посмотри, у зайчика уже есть один кирпичик. Давай найдем такой же и положим ему в коробочку». Ребенок должен еще раз посмотреть руками предмет, лежащий в первой коробочке и выбрать из нескольких элементов такой же. Особое внимание следует уделить ориентировке на плоскости стола. Коробки должны стоять вплотную друг к другу, чтобы ребенку легче было обнаружить их в пространстве и сравнить содержимое. Родителю следует показать малышу, как можно переводить руку из одной половины коробки в другую. После того, как все элементы сгруппированы, необходимо помочь ребенку построить домики для животных и выразить ему благодарность от лица персонажей игры.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Подобные игры постепенно усложняются в количественном и качественном отношении. Можно  постепенно увеличивать количество групп от 2 до 4. Кроме того, нужно  при помощи вопросов побуждать ребенка </w:t>
      </w:r>
      <w:r w:rsidRPr="004B6904">
        <w:rPr>
          <w:rFonts w:ascii="Times New Roman" w:hAnsi="Times New Roman"/>
          <w:sz w:val="28"/>
          <w:szCs w:val="28"/>
        </w:rPr>
        <w:lastRenderedPageBreak/>
        <w:t>называть признаки предметов, которые он сортирует, чтобы чувственные образы связывались в его памяти с конкретным словесным наименованием. Например: «Что это? Какой он? Как ты узнал?» Если ребенок затрудняется ответить,  следует перестроить вопрос, предоставив ему возможность выбрать один вариант из двух предложенных: «Это кирпичик. Какой он: длинный или короткий?» Если и такой вопрос вызывает трудности, нужно самостоятельно ответить на него так, чтобы ребенок вас  понял.</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Третий тип составляют игры и игрушки на развитие тактильной чувствительности, которые включают в себя сенсорные коробки  и песочницы. Это ёмкости, которые могут иметь различное наполнение: песок, крупы, вода, пена для бритья, кубики льда, природные материалы и т.д. Задача таких игр и игрушек заключается в том, чтобы научить ребенка различать тактильные ощущения и приучить его к взаимодействию с различными поверхностями и веществами. Погружать руки ребенка в песочницу или сенсорную коробку следует постепенно. Сначала можно предложить ему коснуться содержимого коробки тыльной стороной ладони, которая менее чувствительна к тактильным воздействиям, либо посыпать немного песка или крупы на ладошку. После этого   можно осторожно коснуться содержимого коробки подушечками пальцев, набрать его в ладошку и сжать кулачок. Если прикосновение к наполнителю не вызывает у ребенка отторжение, можно предложить ему выполнить простые игровые действия, например: спрятать игрушку в песке, найти игрушку, спрятанную взрослым, зачерпнуть стаканчиком крупу и высыпать ее, выкопать яму, устроить дождик и т.п.</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К игровым средствам четвертого типа относится спортивное оборудование, способствующее развитию общей моторики и повышению двигательной активности. В комнате ребенка или другом помещении должен быть оборудован специальный уголок для двигательных игр. Стены такого уголка могут быть обиты мягкими материалами, а на полу размещается мат или толстый ковёр. Здесь можно установить детский спортивный комплекс, </w:t>
      </w:r>
      <w:r w:rsidRPr="004B6904">
        <w:rPr>
          <w:rFonts w:ascii="Times New Roman" w:hAnsi="Times New Roman"/>
          <w:sz w:val="28"/>
          <w:szCs w:val="28"/>
        </w:rPr>
        <w:lastRenderedPageBreak/>
        <w:t>включающий шведскую стенку, горку, кольца, канат и т.д. С помощью этого комплекса можно научить ребенка подниматься и спускаться по приставной лестнице и кататься с горки, что способствует развитию координации движений, мышечной силы и ловкости. Занятия с использованием такого комплекса могут осуществляться только под строгим контролем со стороны взрослого. На полу рекомендуется разместить мат.</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 домашних условиях можно также использовать батут. При совершении прыжков на батуте взрослый встает лицом к ребенку и держит его за руки. Поставив малыша на батут, взрослый делает его телом пружинящие движения вверх-вниз. Необходимо учить ребенка прыгать на двух ногах, а также сгибать и разгибать колени. Упражнения на батуте могут сопровождаться исполнением песенок или потешек, а также играми, связанными с показом различных частей тела.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Полоса препятствий представляет собой предметы, которые разложены перед ребенком в определенной последовательности (подушки, пуфы, стулья, полусферы, тактильные дорожки). Нужно показать ребенку, как преодолевать эти препятствия (подлезать, перелезать, обходить, переступать с одной поверхности на другую, идти по линии). Направление движения может выполняться как лицом вперед, так и лицом назад. Преодоление полосы препятствий способствует физическому развитию ребенка, тренирует мышечную силу, ловкость, развивает координацию движений, позволяет лучше познать возможности своего тела.</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Пятый тип включает в  себя сюжетные игрушки (куклы, предметы быта, продукты питания, транспорт, животные и т.д.). Они необходимы для формирования предметных представлений и обогащения социального опыта. Для слепого ребенка игрушки такого типа приобретают особое значение, поскольку является одним из основных источников приобретения социального опыта. Такие игрушки должны отличаться жизнеподобием, то есть иметь натуральную окраску, текстуру, напоминающую поверхность изображаемого предмета, правильные пропорции, характерные детали. </w:t>
      </w:r>
      <w:r w:rsidRPr="004B6904">
        <w:rPr>
          <w:rFonts w:ascii="Times New Roman" w:hAnsi="Times New Roman"/>
          <w:sz w:val="28"/>
          <w:szCs w:val="28"/>
        </w:rPr>
        <w:lastRenderedPageBreak/>
        <w:t xml:space="preserve">Например, игрушки, изображающие зверей должны быть выполнены из меха или кожи соответствующего цвета, обладать всеми отличительными признаками (морда, уши, лапы, хвост, шерсть и иметь правдоподобную позу (стоять или лежать на четырех ногах). Не рекомендуется использовать стилизованные игрушки, которые имеют антропоморфные черты, например: имеют непропорциональные части тела, изображаются в позе человека, улыбаются, носят одежду и т.д.Такие игрушки могут сформировать у ребенка неверное, искаженное представление об объектах окружающего мира. Если игрушка может производить какое-либо действие или звук, они также должны отличаться жизнеподобием, например: собачка не может танцевать на двух ногах или петь человеческим голосом.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При знакомстве с такими игрушками взрослому необходимо дать ее в руки ребенку, назвать ее, а затем вместе с ним найти и перечислить каждую ее часть. Если игрушка производит какое-либо действие или звук, следует продемонстрировать его ребенку. Если игрушка не способна производить каких-либо эффектов, нужно имитировать их самостоятельно. При повторных осмотрах необходимо постепенно расширять и уточнять представления ребенка об этом предмете: какой он формы, какой величины, из чего он сделан, для чего он нужен. Когда ребенок начнет узнавать игрушку и называть ее части, Рекомендуется начинать учить его простым действиям с сюжетными игрушками, например: покатать машинку, покачать куклу. Постепенно такие действия будут складываться в единый игровой процесс и станут основой сюжетно-ролевой игры, которая является основным видом деятельности ребенка в дошкольном возрасте.     </w:t>
      </w:r>
    </w:p>
    <w:p w:rsidR="006076B3" w:rsidRPr="004B6904" w:rsidRDefault="006076B3" w:rsidP="0023578C">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Таким образом,   не существует специализированных игрушек, ориентированных исключительно на слепых детей. Для развития слепого ребенка применяются такие же игровые средства, как и для обычных детей, однако существуют определенные нюансы, которые следует учитывать при их подборе. Так, игрушки для слепых детей должны содержать разнообразные тактильные элементы, производить какие-либо звуки, быть </w:t>
      </w:r>
      <w:r w:rsidRPr="004B6904">
        <w:rPr>
          <w:rFonts w:ascii="Times New Roman" w:hAnsi="Times New Roman"/>
          <w:sz w:val="28"/>
          <w:szCs w:val="28"/>
        </w:rPr>
        <w:lastRenderedPageBreak/>
        <w:t xml:space="preserve">устойчивыми и иметь простые крепления, не требующие совершения точных движений. Если ребенок обладает остаточным зрением, следует также позаботиться о ярком цветовом оформлении игрушки.  </w:t>
      </w:r>
    </w:p>
    <w:p w:rsidR="006076B3" w:rsidRPr="004B6904" w:rsidRDefault="006076B3" w:rsidP="004B6904">
      <w:pPr>
        <w:spacing w:after="0" w:line="360" w:lineRule="auto"/>
        <w:ind w:firstLine="709"/>
        <w:rPr>
          <w:rFonts w:ascii="Times New Roman" w:hAnsi="Times New Roman"/>
          <w:b/>
          <w:sz w:val="28"/>
          <w:szCs w:val="28"/>
        </w:rPr>
      </w:pPr>
    </w:p>
    <w:p w:rsidR="006076B3" w:rsidRDefault="0023578C" w:rsidP="00EF7F34">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РАЗДЕЛ 3. </w:t>
      </w:r>
      <w:r w:rsidR="006076B3" w:rsidRPr="004B6904">
        <w:rPr>
          <w:rFonts w:ascii="Times New Roman" w:hAnsi="Times New Roman"/>
          <w:b/>
          <w:sz w:val="28"/>
          <w:szCs w:val="28"/>
        </w:rPr>
        <w:t>К</w:t>
      </w:r>
      <w:r>
        <w:rPr>
          <w:rFonts w:ascii="Times New Roman" w:hAnsi="Times New Roman"/>
          <w:b/>
          <w:sz w:val="28"/>
          <w:szCs w:val="28"/>
        </w:rPr>
        <w:t>НИГИ ДЛЯ ДЕТЕЙ С ГЛУБОКИМИ НАРУШЕНИЯМИ ЗРЕНИЯ</w:t>
      </w:r>
      <w:r w:rsidR="006076B3" w:rsidRPr="004B6904">
        <w:rPr>
          <w:rFonts w:ascii="Times New Roman" w:hAnsi="Times New Roman"/>
          <w:b/>
          <w:sz w:val="28"/>
          <w:szCs w:val="28"/>
        </w:rPr>
        <w:t xml:space="preserve"> </w:t>
      </w:r>
      <w:r w:rsidR="006076B3" w:rsidRPr="004B6904">
        <w:rPr>
          <w:rFonts w:ascii="Times New Roman" w:hAnsi="Times New Roman"/>
          <w:b/>
          <w:sz w:val="28"/>
          <w:szCs w:val="28"/>
        </w:rPr>
        <w:br/>
      </w:r>
      <w:r w:rsidR="00EF7F34">
        <w:rPr>
          <w:rFonts w:ascii="Times New Roman" w:hAnsi="Times New Roman"/>
          <w:b/>
          <w:sz w:val="28"/>
          <w:szCs w:val="28"/>
        </w:rPr>
        <w:t>РАННЕГО ВОЗРАСТА</w:t>
      </w:r>
    </w:p>
    <w:p w:rsidR="00EF7F34" w:rsidRPr="004B6904" w:rsidRDefault="00EF7F34" w:rsidP="00EF7F34">
      <w:pPr>
        <w:spacing w:after="0" w:line="360" w:lineRule="auto"/>
        <w:ind w:firstLine="709"/>
        <w:jc w:val="center"/>
        <w:rPr>
          <w:rFonts w:ascii="Times New Roman" w:hAnsi="Times New Roman"/>
          <w:b/>
          <w:sz w:val="28"/>
          <w:szCs w:val="28"/>
        </w:rPr>
      </w:pP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Немаловажную роль в жизни слепого ребенка первых лет жизни играют книги. Основной особенностью книг, предназначенных для детей раннего и дошкольного возраста, является большое количество иллюстраций при малой доле текста. Иллюстрации помогают ребенку понять содержание книги. Книги для слепых детей обычно содержат предметные иллюстрации. сюжетные изображения практически не используются, поскольку очень сложны для тактильного восприятия.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Книги, ориентированные на слепых детей, должны в обязательном порядке содержать тактильные и визуальные элементы. Это позволяет одновременно развивать осязательное восприятие и остаточное зрение.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Тактильные компоненты книги должны отвечать нескольким важным требованиям. Во-первых, формат книги не должен превышать формат А5. Изображения большего размера достаточно сложно обследовать руками, а затем  объединить отдельные детали в единый образ.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Во-вторых, все изображения должны быть натуралистичными, то есть иметь форму, пропорции, окраску и детали, схожие с реальным предметом. Не допускаются стилизованные изображения, например, животные, передвигающиеся на двух ногах или носящие одежду.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В-третьих, при изготовлении книги желательно использовать натуральные материалы или материалы, текстура которых приближена к натуральным. Например, при изготовлении изображений животных нужно применять мех, пресмыкающихся - кожу, птиц - перья и т.д.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В-четвертых, соотношения размеров предметов должно отвечать действительности. Нельзя допускать, чтобы предметы крупного размера  по величине равнялись мелким предметам. Например, слон и кошка не могут иметь одинаковый размер, лошадь не может быть меньше собаки.</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lastRenderedPageBreak/>
        <w:t>В-пятых, необходимо выбрать наиболее удачный ракурс для изображения предмета. Предмет следует изображать так, чтобы большинство характерных деталей были хорошо видны. Например, человека принято изображать анфас, а животное - в профиль. Нельзя допускать, чтобы одни части предмета перекрывали другие. Например, если у коровы четыре ноги, на тактильной иллюстрации все они должны быть видны. Если животное или человек на половину погружены в воду, то на рисунке должна быть изображена и та часть фигуры, которая выглядывает из воды, и та, которая находится в воде.</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Существует также ряд критериев, которым должны отвечать визуальные компоненты книги. Во-первых,  страницы книги должны быть однотонными. Фон не должен быть загружен лишними деталями. Как правило, изображаются только основные персонажи и атрибуты, которые участвуют в развитии сюжета.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Во-вторых, цветовое оформление книги должно быть четким, ярким и насыщенным. Тусклые, бледные цвета ребенок не увидит и не отличит их от окружающего фона.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В-третьих, изображения должны быть контрастными по отношению к фону. Слепые дети с остаточным зрением лучше всего различают светлые изображения на темном фоне и темные на светлом, например: желтое на черном, синее на белом и т.п. Для повышения уровня контрастности можно обвести общий контур предмета или его деталей черными линиями.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В-четвертых, иллюстрации должны быть достаточно крупными. Желательно, чтобы общий размер изображенного предмета составлял 7-10 см, а размер мелких деталей - не менее 1,5-2 см.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Наконец, книга должна иметь матовую поверхность. Глянцевые поверхности, как правило, слишком сильно отражают свет, в результате чего образуются блики, которые искажают изображение и в значительной мере затрудняют восприятие.</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lastRenderedPageBreak/>
        <w:t xml:space="preserve">Книги для слепых детей можно разделить на три основные группы: тактильные рукодельные книги, рельефно-графические альбомы и книги с «волшебным карандашом».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Первую группу образуют тактильные рукодельные книги. Это книги, изготовленные из ткани и различных материалов: кожи, меха, фоамирана, наждачной бумаги, фольги, бусин, полимерной глины и т.д. Такие книги, как правило, включают в себя 5-6 страниц. Наряду с иллюстрациями, они могут содержать как плоскопечатный текст, так и текст, напечатанный шрифтом Л. Брайля. Зачастую он вообще отсутствует, и В этом случае сюжет полностью пересказывается взрослым. Каждая страница имеет твердую основу, поверх которой нашивается синтепон и хлопчатобумажная ткань. Нейтральный хлопчатобумажный фон позволяет наиболее отчетливо показать элементы, обладающие необычными текстурами. Желательно, чтобы в одном изображении использовались контрастные текстуры, например: шершавая и гладкая, твердая и мягкая. В нижней части страницы помещают элемент, который помогает ориентироваться на плоскости. Это может быть горизонтальный шнурок, с нанизанными на нем бусинками, количество которых соответствует номеру страницы. По ним ребенок может легко определить правильное положение книги в пространстве. Нередко в тактильных книгах используются интерактивные элементы: кармашки, дверцы, разнообразные отстегивающиеся элементы, пищалки, бубенчики  и т.п. Они значительно повышают познавательную активность ребенка и стимулируют его к самостоятельным действиям. Повышению интереса  также способствует персонаж-спутник - маленькая игрушка на шнурке или резинке, которая вместе с ребенком путешествует по страницам книги.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Ко второй группе относятся рельефно-графические альбомы. Они представляют собой книги небольшого формата(22 на 15 см) , выполненные на тонких пластиковых листах с использованием технологии термоформования. Такие книги содержат барельефные изображения простых по форме предметов, которые наиболее удобны для восприятия  детей </w:t>
      </w:r>
      <w:r w:rsidRPr="004B6904">
        <w:rPr>
          <w:rFonts w:ascii="Times New Roman" w:hAnsi="Times New Roman"/>
          <w:sz w:val="28"/>
          <w:szCs w:val="28"/>
        </w:rPr>
        <w:lastRenderedPageBreak/>
        <w:t xml:space="preserve">раннего и дошкольного возраста. На изображениях четко выделены характерные признаки предметов (форма, набор составных частей, их пропорции). Под листом прозрачного пластика, который образует рельефный компонент изображения, находится цветной рисунок. На нем черным контуром выделены общие очертания предмета и отдельные детали. Например, изображение мяча представляет собой синий круг, обведенный черной линией. На нем изображена желтая полоса, обозначающая рисунок, который традиционно помещают на мячах. Она окрашена в желтый цвет и также выделена черным контуром. На это изображение накладывается лист пластика, поверхность которого изогнута так, что образует выпуклый круг с полусферической поверхностью. Он точно повторяет очертания мяча. В пределах круга изображена еще более выпуклая полоса, которая как будто бы накладывается на поверхность мяча.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Третью группу книг составляют книги с так называемым «волшебным» карандашом. Это книги с твердыми картонными страницами, в которые вставлены специальные электронные метки. Место, где расположена метка, можно определить при помощи рельефных кружков, нанесенных на поверхность страницы. К такой книге прилагается специальное устройство  - «волшебный карандаш», - которое представляет собой датчик со встроенным аудиоплеером. При соприкосновении наконечника карандаша с меткой автоматически воспроизводится аудиозапись, которая включает в себя текст книги, а также дополнительные вопросы и задания. Такие книги развивают слуховое внимание и память, активизируют познавательный интерес и побуждают ребенка к самостоятельным действиям.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Страницы таких книг могут содержать отдельные тактильные элементы (кусочки ткани, кожи, меха, фольги, наждачной бумаги, соломки и т.д.), которые можно обследовать руками и тем самым развивать осязательное восприятие. Некоторые издания подобного рода содержат панорамные картинки, то есть объемные изображения с многочисленными вырезами и изгибами, которые по внешнему виду напоминают декорации </w:t>
      </w:r>
      <w:r w:rsidRPr="004B6904">
        <w:rPr>
          <w:rFonts w:ascii="Times New Roman" w:hAnsi="Times New Roman"/>
          <w:sz w:val="28"/>
          <w:szCs w:val="28"/>
        </w:rPr>
        <w:lastRenderedPageBreak/>
        <w:t xml:space="preserve">кукольного театра. Такие иллюстрации не  поддаются тактильному осмотру и абсолютно не понятны детям с глубокими нарушениями зрения.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 xml:space="preserve">Наиболее важным условием восприятия книги в раннем детстве является помощь и участие родителей. Начинать занятия с книгой следует с одной иллюстрации. Выберите простую, яркую, интересную по фактуре иллюстрацию и придумайте к ней небольшой рассказ. Он может быть совершенно не связан с реальным содержанием книги, но должен быть понятен ребенку. При первом знакомстве  с иллюстрацией желательно показать ребенку такой же предмет, чтобы он мог понять, о чем идет речь. Например: «Посмотри, какой у меня мячик. Он круглый.  Он катится (прокатить мячик по полу). А теперь давай посмотрим, как его нарисовали в книжке. Здесь он тоже круглый (обвести рисунок пальчиками ребенка). Однажды мячик пошел гулять. Он выкатился на улицу и врезался в забор. Ему стало больно и он заплакал. Давай пожалеем мячик, чтобы он успокоился (рукой ребенка погладить рисунок». При первом прочтении книги можно сымитировать все ее события при помощи игрушек, для того, чтобы ребенок усвоил себе сюжет. При последующих прочтениях это уже не потребуется, так как у ребенка сформируются образы, связанные с конкретными словами.  </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t>в процессе чтения книги необходимо комментировать все, что изображено на рисунках. При рассматривании предметных иллюстраций следует обращать внимание ребенка на размер, форму, цвет, материал, характерные детали предмета, а также его назначение. При повторном прочтении книги и рассматривании иллюстраций можно предпринимать попытки расспрашивать малыша о том, что он видит на них: «Что здесь нарисовано? Какое оно? На что оно похоже? Оно большое или маленькое? Какого оно цвета (при наличии остаточного зрения)? Из чего оно сделано? Для чего оно сделано?» Если ребенок затрудняется ответить, нужно подсказать ему необходимое слово и еще раз показать соответствующую деталь или признак на рисунке.</w:t>
      </w:r>
    </w:p>
    <w:p w:rsidR="006076B3" w:rsidRPr="004B6904" w:rsidRDefault="006076B3" w:rsidP="004B6904">
      <w:pPr>
        <w:spacing w:after="0" w:line="360" w:lineRule="auto"/>
        <w:ind w:firstLine="709"/>
        <w:jc w:val="both"/>
        <w:rPr>
          <w:rFonts w:ascii="Times New Roman" w:hAnsi="Times New Roman"/>
          <w:sz w:val="28"/>
          <w:szCs w:val="28"/>
        </w:rPr>
      </w:pPr>
      <w:r w:rsidRPr="004B6904">
        <w:rPr>
          <w:rFonts w:ascii="Times New Roman" w:hAnsi="Times New Roman"/>
          <w:sz w:val="28"/>
          <w:szCs w:val="28"/>
        </w:rPr>
        <w:lastRenderedPageBreak/>
        <w:t>Итак, в раннем возрасте следует постепенно начинать занятия с книгой. Они должны быть направлены не столько на чтение конкретного текста, сколько на рассматривание иллюстраций и выделение существенных признаков предметов. Основное внимание при этом необходимо уделять тому, чтобы слова, произносимые взрослым, связывались в сознании ребенка с конкретными образами.</w:t>
      </w:r>
    </w:p>
    <w:p w:rsidR="006076B3" w:rsidRPr="004B6904" w:rsidRDefault="006076B3" w:rsidP="004B6904">
      <w:pPr>
        <w:spacing w:after="0" w:line="360" w:lineRule="auto"/>
        <w:ind w:firstLine="709"/>
        <w:jc w:val="both"/>
        <w:rPr>
          <w:rFonts w:ascii="Times New Roman" w:hAnsi="Times New Roman"/>
          <w:sz w:val="28"/>
          <w:szCs w:val="28"/>
        </w:rPr>
      </w:pPr>
    </w:p>
    <w:p w:rsidR="006076B3" w:rsidRPr="004B6904" w:rsidRDefault="007666F5" w:rsidP="004B6904">
      <w:pPr>
        <w:pStyle w:val="a7"/>
        <w:spacing w:after="0" w:line="360" w:lineRule="auto"/>
        <w:ind w:left="0" w:firstLine="709"/>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ЛИТЕРАТУРА</w:t>
      </w:r>
    </w:p>
    <w:p w:rsidR="006076B3" w:rsidRPr="004B6904" w:rsidRDefault="006076B3" w:rsidP="004B6904">
      <w:pPr>
        <w:pStyle w:val="a7"/>
        <w:spacing w:after="0" w:line="360" w:lineRule="auto"/>
        <w:ind w:left="0" w:firstLine="709"/>
        <w:jc w:val="center"/>
        <w:rPr>
          <w:rFonts w:ascii="Times New Roman" w:hAnsi="Times New Roman"/>
          <w:sz w:val="28"/>
          <w:szCs w:val="28"/>
        </w:rPr>
      </w:pP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 xml:space="preserve">Авдулова Т. П.  Психология игры: современный подход: учебное пособие. – М.: Академия, 2009. – 203 с. </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Айвазян Е.Б., Кудрина Т.П. Развитие действий с предметами у слепых детей первых лет жизни // Дефектология. - №3. – 2019. – 41-44 с. Воспитание и обучение слепого дошкольника под ред. Л.И. Солнцевой, Е.Н. Подколзиной. - М.: Логос ВОС, 2005. - 34 с.</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Грищенко Т.А. Сенсорное развитие дошкольников с нарушением зрения в условиях специального и инклюзивного образования. Тематические индивидуальные занятия и игры: методическое пособие. – М.: Владос, 2017. - 96 с.</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Земцова М.И., Плаксина Л.И., Феоктистова Л.Ю. Обучение и воспитание детей с нарушениями зрения в дошкольных учреждениях. – М.: Просвещение, 1978. – 39 с.</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Леонтьев А.Н. Психологические основы дошкольной игры // Психологическая наука и образование. – № 3. – 1996. – 25 с.</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 xml:space="preserve">Маллаев Д. М. Игры для слепых и слабовидящих: Учеб.пособие для педагогов спец. (коррекц.) образоват. учреждений </w:t>
      </w:r>
      <w:r w:rsidRPr="004B6904">
        <w:rPr>
          <w:rFonts w:ascii="Times New Roman" w:hAnsi="Times New Roman"/>
          <w:sz w:val="28"/>
          <w:szCs w:val="28"/>
          <w:lang w:val="en-US"/>
        </w:rPr>
        <w:t>III</w:t>
      </w:r>
      <w:r w:rsidRPr="004B6904">
        <w:rPr>
          <w:rFonts w:ascii="Times New Roman" w:hAnsi="Times New Roman"/>
          <w:sz w:val="28"/>
          <w:szCs w:val="28"/>
        </w:rPr>
        <w:t xml:space="preserve"> и </w:t>
      </w:r>
      <w:r w:rsidRPr="004B6904">
        <w:rPr>
          <w:rFonts w:ascii="Times New Roman" w:hAnsi="Times New Roman"/>
          <w:sz w:val="28"/>
          <w:szCs w:val="28"/>
          <w:lang w:val="en-US"/>
        </w:rPr>
        <w:t>IV</w:t>
      </w:r>
      <w:r w:rsidRPr="004B6904">
        <w:rPr>
          <w:rFonts w:ascii="Times New Roman" w:hAnsi="Times New Roman"/>
          <w:sz w:val="28"/>
          <w:szCs w:val="28"/>
        </w:rPr>
        <w:t xml:space="preserve"> видов, тренеров, врачей любого ранга и проф. направленнности / Д.М. Маллаев. – М.: Советский спорт, 2002. – 133 с.</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Мухина В.С. Детская психология. Учеб. для студентов пед. ин-тов/ В.С. Мухина.- 2 изд.-М.: апрель пресс: ЭКСМО-Пресс, 1999. – 352 с.</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 xml:space="preserve"> Организация коррекционно-воспитательной работы со слабовидящими и слепыми детьми в условиях ДОУ комбинированного вида: из опыта работы МАДОУ №99 (г. Томск): методическое пособие / Отв. ред. А.А. Коваленко. – Томск: ТОУНБ им. А.С. Пушкина, 2013. - 52 с.</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 xml:space="preserve"> Подколзина Е.Н. Игры и игрушки для слепых детей дошкольного возраста. – М.: Логос ВОС, 2007. – 34 с. </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lastRenderedPageBreak/>
        <w:t xml:space="preserve"> Солнцева Л.И., Хорош С.М. Советы родителям по воспитанию слепых детей раннего возраста.- 2 изд.: ВОС, 1988. – 67 с</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 xml:space="preserve"> Фомичева Л.В., Фомичева А.Г, Погумирская А.М. Технологии коррекционной работы с детьми с нарушением зрения. – СПб.: Детство-Пресс, 2019. - 48 с.</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 xml:space="preserve"> Хорош С. М. Игрушка и ее роль в воспитании слепого дошкольника / С.М. Хорош. – М.: ВОС, 1983. – 59 с.</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rPr>
      </w:pPr>
      <w:r w:rsidRPr="004B6904">
        <w:rPr>
          <w:rFonts w:ascii="Times New Roman" w:hAnsi="Times New Roman"/>
          <w:sz w:val="28"/>
          <w:szCs w:val="28"/>
        </w:rPr>
        <w:t xml:space="preserve"> Шипицына Л. М.  Обучение и коррекция развития дошкольников с нарушенным зрением. – СПб.: Образование, 1997. – 102 с.</w:t>
      </w:r>
    </w:p>
    <w:p w:rsidR="006076B3" w:rsidRPr="004B6904" w:rsidRDefault="006076B3" w:rsidP="004B6904">
      <w:pPr>
        <w:pStyle w:val="a7"/>
        <w:numPr>
          <w:ilvl w:val="0"/>
          <w:numId w:val="1"/>
        </w:numPr>
        <w:spacing w:after="0" w:line="360" w:lineRule="auto"/>
        <w:ind w:left="0" w:firstLine="709"/>
        <w:jc w:val="both"/>
        <w:rPr>
          <w:rFonts w:ascii="Times New Roman" w:hAnsi="Times New Roman"/>
          <w:sz w:val="28"/>
          <w:szCs w:val="28"/>
          <w:lang w:val="en-US"/>
        </w:rPr>
      </w:pPr>
      <w:r w:rsidRPr="004B6904">
        <w:rPr>
          <w:rFonts w:ascii="Times New Roman" w:hAnsi="Times New Roman"/>
          <w:sz w:val="28"/>
          <w:szCs w:val="28"/>
        </w:rPr>
        <w:t xml:space="preserve"> </w:t>
      </w:r>
      <w:r w:rsidRPr="004B6904">
        <w:rPr>
          <w:rFonts w:ascii="Times New Roman" w:hAnsi="Times New Roman"/>
          <w:sz w:val="28"/>
          <w:szCs w:val="28"/>
          <w:lang w:val="en-US"/>
        </w:rPr>
        <w:t>Nilsen L. Little room [</w:t>
      </w:r>
      <w:r w:rsidRPr="004B6904">
        <w:rPr>
          <w:rFonts w:ascii="Times New Roman" w:hAnsi="Times New Roman"/>
          <w:sz w:val="28"/>
          <w:szCs w:val="28"/>
        </w:rPr>
        <w:t>Электронный</w:t>
      </w:r>
      <w:r w:rsidRPr="004B6904">
        <w:rPr>
          <w:rFonts w:ascii="Times New Roman" w:hAnsi="Times New Roman"/>
          <w:sz w:val="28"/>
          <w:szCs w:val="28"/>
          <w:lang w:val="en-US"/>
        </w:rPr>
        <w:t xml:space="preserve"> </w:t>
      </w:r>
      <w:r w:rsidRPr="004B6904">
        <w:rPr>
          <w:rFonts w:ascii="Times New Roman" w:hAnsi="Times New Roman"/>
          <w:sz w:val="28"/>
          <w:szCs w:val="28"/>
        </w:rPr>
        <w:t>ресурс</w:t>
      </w:r>
      <w:r w:rsidRPr="004B6904">
        <w:rPr>
          <w:rFonts w:ascii="Times New Roman" w:hAnsi="Times New Roman"/>
          <w:sz w:val="28"/>
          <w:szCs w:val="28"/>
          <w:lang w:val="en-US"/>
        </w:rPr>
        <w:t xml:space="preserve">] // Active learning space. – </w:t>
      </w:r>
      <w:r w:rsidRPr="004B6904">
        <w:rPr>
          <w:rFonts w:ascii="Times New Roman" w:hAnsi="Times New Roman"/>
          <w:sz w:val="28"/>
          <w:szCs w:val="28"/>
        </w:rPr>
        <w:t>Режим</w:t>
      </w:r>
      <w:r w:rsidRPr="004B6904">
        <w:rPr>
          <w:rFonts w:ascii="Times New Roman" w:hAnsi="Times New Roman"/>
          <w:sz w:val="28"/>
          <w:szCs w:val="28"/>
          <w:lang w:val="en-US"/>
        </w:rPr>
        <w:t xml:space="preserve"> </w:t>
      </w:r>
      <w:r w:rsidRPr="004B6904">
        <w:rPr>
          <w:rFonts w:ascii="Times New Roman" w:hAnsi="Times New Roman"/>
          <w:sz w:val="28"/>
          <w:szCs w:val="28"/>
        </w:rPr>
        <w:t>доступа</w:t>
      </w:r>
      <w:r w:rsidRPr="004B6904">
        <w:rPr>
          <w:rFonts w:ascii="Times New Roman" w:hAnsi="Times New Roman"/>
          <w:sz w:val="28"/>
          <w:szCs w:val="28"/>
          <w:lang w:val="en-US"/>
        </w:rPr>
        <w:t>: https://activelearningspace.org/equipment/purchace-equipment/little-room. (</w:t>
      </w:r>
      <w:r w:rsidRPr="004B6904">
        <w:rPr>
          <w:rFonts w:ascii="Times New Roman" w:hAnsi="Times New Roman"/>
          <w:sz w:val="28"/>
          <w:szCs w:val="28"/>
        </w:rPr>
        <w:t>Дата обращения - 01.02.2021 г.)</w:t>
      </w:r>
      <w:bookmarkStart w:id="0" w:name="_GoBack"/>
      <w:bookmarkEnd w:id="0"/>
    </w:p>
    <w:sectPr w:rsidR="006076B3" w:rsidRPr="004B6904" w:rsidSect="000E78B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679" w:rsidRDefault="00B56679" w:rsidP="00F30D7D">
      <w:pPr>
        <w:spacing w:after="0" w:line="240" w:lineRule="auto"/>
      </w:pPr>
      <w:r>
        <w:separator/>
      </w:r>
    </w:p>
  </w:endnote>
  <w:endnote w:type="continuationSeparator" w:id="1">
    <w:p w:rsidR="00B56679" w:rsidRDefault="00B56679" w:rsidP="00F30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B3" w:rsidRDefault="006076B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B3" w:rsidRDefault="006076B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B3" w:rsidRDefault="006076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679" w:rsidRDefault="00B56679" w:rsidP="00F30D7D">
      <w:pPr>
        <w:spacing w:after="0" w:line="240" w:lineRule="auto"/>
      </w:pPr>
      <w:r>
        <w:separator/>
      </w:r>
    </w:p>
  </w:footnote>
  <w:footnote w:type="continuationSeparator" w:id="1">
    <w:p w:rsidR="00B56679" w:rsidRDefault="00B56679" w:rsidP="00F30D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B3" w:rsidRDefault="006076B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B3" w:rsidRDefault="006076B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B3" w:rsidRDefault="006076B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E74C4"/>
    <w:multiLevelType w:val="hybridMultilevel"/>
    <w:tmpl w:val="9ABEDC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0D7D"/>
    <w:rsid w:val="00000BBC"/>
    <w:rsid w:val="00002984"/>
    <w:rsid w:val="00002E79"/>
    <w:rsid w:val="000116E3"/>
    <w:rsid w:val="000144B7"/>
    <w:rsid w:val="000165BF"/>
    <w:rsid w:val="00026F50"/>
    <w:rsid w:val="00032C71"/>
    <w:rsid w:val="00036703"/>
    <w:rsid w:val="00036C89"/>
    <w:rsid w:val="00036CAB"/>
    <w:rsid w:val="00051C7F"/>
    <w:rsid w:val="00062333"/>
    <w:rsid w:val="00064946"/>
    <w:rsid w:val="00071BD0"/>
    <w:rsid w:val="000766B0"/>
    <w:rsid w:val="00076CEC"/>
    <w:rsid w:val="0008084A"/>
    <w:rsid w:val="00080E64"/>
    <w:rsid w:val="00081B46"/>
    <w:rsid w:val="00090736"/>
    <w:rsid w:val="000920CF"/>
    <w:rsid w:val="00093A0F"/>
    <w:rsid w:val="000949D4"/>
    <w:rsid w:val="00095094"/>
    <w:rsid w:val="000A01C6"/>
    <w:rsid w:val="000A3059"/>
    <w:rsid w:val="000A5B11"/>
    <w:rsid w:val="000A652F"/>
    <w:rsid w:val="000B7E0B"/>
    <w:rsid w:val="000C21FE"/>
    <w:rsid w:val="000C2C72"/>
    <w:rsid w:val="000C377F"/>
    <w:rsid w:val="000C4288"/>
    <w:rsid w:val="000C5511"/>
    <w:rsid w:val="000D1036"/>
    <w:rsid w:val="000D28E6"/>
    <w:rsid w:val="000D32BC"/>
    <w:rsid w:val="000D5CEF"/>
    <w:rsid w:val="000D78DF"/>
    <w:rsid w:val="000E78B1"/>
    <w:rsid w:val="000E7DCF"/>
    <w:rsid w:val="000F2F2A"/>
    <w:rsid w:val="000F744F"/>
    <w:rsid w:val="0010560C"/>
    <w:rsid w:val="001056F7"/>
    <w:rsid w:val="00111C57"/>
    <w:rsid w:val="00113780"/>
    <w:rsid w:val="00113EC6"/>
    <w:rsid w:val="00115F96"/>
    <w:rsid w:val="00117CDD"/>
    <w:rsid w:val="00120C4C"/>
    <w:rsid w:val="00121B30"/>
    <w:rsid w:val="00123AAD"/>
    <w:rsid w:val="00130F1A"/>
    <w:rsid w:val="00132EA6"/>
    <w:rsid w:val="00141684"/>
    <w:rsid w:val="00155BE8"/>
    <w:rsid w:val="00162CA7"/>
    <w:rsid w:val="001722BA"/>
    <w:rsid w:val="0017519A"/>
    <w:rsid w:val="001758EF"/>
    <w:rsid w:val="001804C5"/>
    <w:rsid w:val="00184294"/>
    <w:rsid w:val="00190DF5"/>
    <w:rsid w:val="00191250"/>
    <w:rsid w:val="00193D9E"/>
    <w:rsid w:val="00196171"/>
    <w:rsid w:val="00196EFD"/>
    <w:rsid w:val="00197775"/>
    <w:rsid w:val="001A325D"/>
    <w:rsid w:val="001B2208"/>
    <w:rsid w:val="001B2E32"/>
    <w:rsid w:val="001B30B4"/>
    <w:rsid w:val="001C28A7"/>
    <w:rsid w:val="001C542D"/>
    <w:rsid w:val="001D4118"/>
    <w:rsid w:val="001D520F"/>
    <w:rsid w:val="001D56A6"/>
    <w:rsid w:val="001E263B"/>
    <w:rsid w:val="001E42EC"/>
    <w:rsid w:val="001E755C"/>
    <w:rsid w:val="001F2445"/>
    <w:rsid w:val="001F4294"/>
    <w:rsid w:val="001F60D7"/>
    <w:rsid w:val="0020405A"/>
    <w:rsid w:val="00207414"/>
    <w:rsid w:val="00207AB3"/>
    <w:rsid w:val="00211987"/>
    <w:rsid w:val="00215082"/>
    <w:rsid w:val="00216470"/>
    <w:rsid w:val="002219C9"/>
    <w:rsid w:val="00221CE8"/>
    <w:rsid w:val="00225FBD"/>
    <w:rsid w:val="002271C9"/>
    <w:rsid w:val="00227AB0"/>
    <w:rsid w:val="00230D19"/>
    <w:rsid w:val="00231B4B"/>
    <w:rsid w:val="00232EDA"/>
    <w:rsid w:val="0023578C"/>
    <w:rsid w:val="00235CDA"/>
    <w:rsid w:val="00235E27"/>
    <w:rsid w:val="00240F60"/>
    <w:rsid w:val="00241018"/>
    <w:rsid w:val="00246A6F"/>
    <w:rsid w:val="00256C7C"/>
    <w:rsid w:val="00263942"/>
    <w:rsid w:val="002672F4"/>
    <w:rsid w:val="00270059"/>
    <w:rsid w:val="0028129B"/>
    <w:rsid w:val="002921E6"/>
    <w:rsid w:val="002A091D"/>
    <w:rsid w:val="002A1171"/>
    <w:rsid w:val="002A3CF5"/>
    <w:rsid w:val="002A4351"/>
    <w:rsid w:val="002B096F"/>
    <w:rsid w:val="002B0C09"/>
    <w:rsid w:val="002B3018"/>
    <w:rsid w:val="002B3AE3"/>
    <w:rsid w:val="002B7C6C"/>
    <w:rsid w:val="002C292A"/>
    <w:rsid w:val="002D1535"/>
    <w:rsid w:val="002D19D4"/>
    <w:rsid w:val="002D4290"/>
    <w:rsid w:val="002D77DB"/>
    <w:rsid w:val="002E08B3"/>
    <w:rsid w:val="002E7FAC"/>
    <w:rsid w:val="002F2DBE"/>
    <w:rsid w:val="002F37BF"/>
    <w:rsid w:val="002F458F"/>
    <w:rsid w:val="002F5EFB"/>
    <w:rsid w:val="002F6196"/>
    <w:rsid w:val="002F6B32"/>
    <w:rsid w:val="00306EE7"/>
    <w:rsid w:val="00307004"/>
    <w:rsid w:val="0031120B"/>
    <w:rsid w:val="00312697"/>
    <w:rsid w:val="00313F4A"/>
    <w:rsid w:val="003160BF"/>
    <w:rsid w:val="003217ED"/>
    <w:rsid w:val="003218F2"/>
    <w:rsid w:val="00333B8C"/>
    <w:rsid w:val="0033413B"/>
    <w:rsid w:val="00337B50"/>
    <w:rsid w:val="003402D7"/>
    <w:rsid w:val="0034041F"/>
    <w:rsid w:val="00341B89"/>
    <w:rsid w:val="00350140"/>
    <w:rsid w:val="00363496"/>
    <w:rsid w:val="00367000"/>
    <w:rsid w:val="0036744E"/>
    <w:rsid w:val="00371703"/>
    <w:rsid w:val="00371B8B"/>
    <w:rsid w:val="00383BF8"/>
    <w:rsid w:val="00391446"/>
    <w:rsid w:val="00391AF0"/>
    <w:rsid w:val="00392BE5"/>
    <w:rsid w:val="003A08D3"/>
    <w:rsid w:val="003A1427"/>
    <w:rsid w:val="003A401F"/>
    <w:rsid w:val="003B1039"/>
    <w:rsid w:val="003B12D1"/>
    <w:rsid w:val="003B48D1"/>
    <w:rsid w:val="003C0A3E"/>
    <w:rsid w:val="003C2BBF"/>
    <w:rsid w:val="003C5DFD"/>
    <w:rsid w:val="003C61B2"/>
    <w:rsid w:val="003C7BD6"/>
    <w:rsid w:val="003D4794"/>
    <w:rsid w:val="003D555B"/>
    <w:rsid w:val="003D6EBC"/>
    <w:rsid w:val="003E0EF9"/>
    <w:rsid w:val="003E25E0"/>
    <w:rsid w:val="003E648B"/>
    <w:rsid w:val="003E7032"/>
    <w:rsid w:val="003E7803"/>
    <w:rsid w:val="003F2439"/>
    <w:rsid w:val="003F46D3"/>
    <w:rsid w:val="003F4D83"/>
    <w:rsid w:val="004004EF"/>
    <w:rsid w:val="00400F11"/>
    <w:rsid w:val="00401A23"/>
    <w:rsid w:val="004038F6"/>
    <w:rsid w:val="004052B1"/>
    <w:rsid w:val="00406BBE"/>
    <w:rsid w:val="00410660"/>
    <w:rsid w:val="004201E1"/>
    <w:rsid w:val="004217C0"/>
    <w:rsid w:val="004272A3"/>
    <w:rsid w:val="00427F16"/>
    <w:rsid w:val="00433350"/>
    <w:rsid w:val="00436A7A"/>
    <w:rsid w:val="004464E0"/>
    <w:rsid w:val="0044765E"/>
    <w:rsid w:val="00451E97"/>
    <w:rsid w:val="00452435"/>
    <w:rsid w:val="00453B84"/>
    <w:rsid w:val="0045414F"/>
    <w:rsid w:val="00454F27"/>
    <w:rsid w:val="00460FAE"/>
    <w:rsid w:val="00473634"/>
    <w:rsid w:val="004770FB"/>
    <w:rsid w:val="004812CC"/>
    <w:rsid w:val="00495BCA"/>
    <w:rsid w:val="004A1B50"/>
    <w:rsid w:val="004B2916"/>
    <w:rsid w:val="004B423D"/>
    <w:rsid w:val="004B6844"/>
    <w:rsid w:val="004B6904"/>
    <w:rsid w:val="004C08CE"/>
    <w:rsid w:val="004C09FA"/>
    <w:rsid w:val="004C334A"/>
    <w:rsid w:val="004D013E"/>
    <w:rsid w:val="004D183C"/>
    <w:rsid w:val="004D3598"/>
    <w:rsid w:val="004D3736"/>
    <w:rsid w:val="004D6838"/>
    <w:rsid w:val="004D7754"/>
    <w:rsid w:val="004D7A39"/>
    <w:rsid w:val="004E45C6"/>
    <w:rsid w:val="004E5FCA"/>
    <w:rsid w:val="00504BB4"/>
    <w:rsid w:val="00504E1B"/>
    <w:rsid w:val="0050577D"/>
    <w:rsid w:val="005069DB"/>
    <w:rsid w:val="00507198"/>
    <w:rsid w:val="00511437"/>
    <w:rsid w:val="00514CAF"/>
    <w:rsid w:val="00523798"/>
    <w:rsid w:val="00523B5E"/>
    <w:rsid w:val="00537D5F"/>
    <w:rsid w:val="00546E67"/>
    <w:rsid w:val="005566A8"/>
    <w:rsid w:val="00556B90"/>
    <w:rsid w:val="00557D73"/>
    <w:rsid w:val="005605A1"/>
    <w:rsid w:val="00563FFF"/>
    <w:rsid w:val="00571AB0"/>
    <w:rsid w:val="005809CF"/>
    <w:rsid w:val="005829CD"/>
    <w:rsid w:val="005840D6"/>
    <w:rsid w:val="00584747"/>
    <w:rsid w:val="005866A1"/>
    <w:rsid w:val="00586C37"/>
    <w:rsid w:val="005871D9"/>
    <w:rsid w:val="005912B1"/>
    <w:rsid w:val="00593994"/>
    <w:rsid w:val="0059521F"/>
    <w:rsid w:val="00595F4E"/>
    <w:rsid w:val="00597782"/>
    <w:rsid w:val="00597B7F"/>
    <w:rsid w:val="005A04EC"/>
    <w:rsid w:val="005A0A8D"/>
    <w:rsid w:val="005A1F76"/>
    <w:rsid w:val="005A5F69"/>
    <w:rsid w:val="005A6C01"/>
    <w:rsid w:val="005B193E"/>
    <w:rsid w:val="005B6707"/>
    <w:rsid w:val="005B6AE3"/>
    <w:rsid w:val="005C4269"/>
    <w:rsid w:val="005C4779"/>
    <w:rsid w:val="005C6919"/>
    <w:rsid w:val="005D012C"/>
    <w:rsid w:val="005D6587"/>
    <w:rsid w:val="005E485C"/>
    <w:rsid w:val="005E56F2"/>
    <w:rsid w:val="00606F5D"/>
    <w:rsid w:val="006076B3"/>
    <w:rsid w:val="006079EA"/>
    <w:rsid w:val="00612016"/>
    <w:rsid w:val="00612315"/>
    <w:rsid w:val="00617F3E"/>
    <w:rsid w:val="00623585"/>
    <w:rsid w:val="006310AB"/>
    <w:rsid w:val="00645FA9"/>
    <w:rsid w:val="00647042"/>
    <w:rsid w:val="00650114"/>
    <w:rsid w:val="006572FE"/>
    <w:rsid w:val="00657DD2"/>
    <w:rsid w:val="006614B1"/>
    <w:rsid w:val="00666C24"/>
    <w:rsid w:val="00670C51"/>
    <w:rsid w:val="00670EC0"/>
    <w:rsid w:val="0067269A"/>
    <w:rsid w:val="006740E0"/>
    <w:rsid w:val="00677F02"/>
    <w:rsid w:val="00677FA8"/>
    <w:rsid w:val="00680B55"/>
    <w:rsid w:val="006862D4"/>
    <w:rsid w:val="00696365"/>
    <w:rsid w:val="006B21A5"/>
    <w:rsid w:val="006B2A51"/>
    <w:rsid w:val="006B514E"/>
    <w:rsid w:val="006B5A7D"/>
    <w:rsid w:val="006C2E79"/>
    <w:rsid w:val="006C3425"/>
    <w:rsid w:val="006C551B"/>
    <w:rsid w:val="006C6B9C"/>
    <w:rsid w:val="006C7C86"/>
    <w:rsid w:val="006D0C4D"/>
    <w:rsid w:val="006D2462"/>
    <w:rsid w:val="006D38FA"/>
    <w:rsid w:val="006D3BD0"/>
    <w:rsid w:val="006D66FD"/>
    <w:rsid w:val="006E2916"/>
    <w:rsid w:val="006E2D4B"/>
    <w:rsid w:val="006E6466"/>
    <w:rsid w:val="006F0B2A"/>
    <w:rsid w:val="006F1752"/>
    <w:rsid w:val="006F35BD"/>
    <w:rsid w:val="00703FCF"/>
    <w:rsid w:val="0070410D"/>
    <w:rsid w:val="0070567C"/>
    <w:rsid w:val="00705FCF"/>
    <w:rsid w:val="00706844"/>
    <w:rsid w:val="00710E7A"/>
    <w:rsid w:val="007126B3"/>
    <w:rsid w:val="00714B9D"/>
    <w:rsid w:val="00714E8B"/>
    <w:rsid w:val="00724DDA"/>
    <w:rsid w:val="007259ED"/>
    <w:rsid w:val="007339B0"/>
    <w:rsid w:val="00737529"/>
    <w:rsid w:val="00737974"/>
    <w:rsid w:val="007417B7"/>
    <w:rsid w:val="00746E4D"/>
    <w:rsid w:val="00755B30"/>
    <w:rsid w:val="007570E5"/>
    <w:rsid w:val="0076282E"/>
    <w:rsid w:val="00763DA0"/>
    <w:rsid w:val="00765A32"/>
    <w:rsid w:val="007666F5"/>
    <w:rsid w:val="00770E43"/>
    <w:rsid w:val="0077245C"/>
    <w:rsid w:val="00781307"/>
    <w:rsid w:val="007846A7"/>
    <w:rsid w:val="00794BD0"/>
    <w:rsid w:val="007A1187"/>
    <w:rsid w:val="007A7786"/>
    <w:rsid w:val="007B24F3"/>
    <w:rsid w:val="007C30D2"/>
    <w:rsid w:val="007C6C38"/>
    <w:rsid w:val="007D4042"/>
    <w:rsid w:val="007E021A"/>
    <w:rsid w:val="007E0ABF"/>
    <w:rsid w:val="007E4ECC"/>
    <w:rsid w:val="007E703D"/>
    <w:rsid w:val="007E7C2F"/>
    <w:rsid w:val="007F293C"/>
    <w:rsid w:val="007F46D1"/>
    <w:rsid w:val="0080039E"/>
    <w:rsid w:val="008059FE"/>
    <w:rsid w:val="00806E48"/>
    <w:rsid w:val="00811494"/>
    <w:rsid w:val="00812C90"/>
    <w:rsid w:val="008134DC"/>
    <w:rsid w:val="008163F3"/>
    <w:rsid w:val="0081754D"/>
    <w:rsid w:val="00817D50"/>
    <w:rsid w:val="00822E3B"/>
    <w:rsid w:val="00823EED"/>
    <w:rsid w:val="008327F4"/>
    <w:rsid w:val="00835818"/>
    <w:rsid w:val="00841B67"/>
    <w:rsid w:val="008422A7"/>
    <w:rsid w:val="00842F5D"/>
    <w:rsid w:val="00844D5B"/>
    <w:rsid w:val="00850EB0"/>
    <w:rsid w:val="0085158C"/>
    <w:rsid w:val="008529A1"/>
    <w:rsid w:val="0085564F"/>
    <w:rsid w:val="008602D7"/>
    <w:rsid w:val="008631D5"/>
    <w:rsid w:val="0086494F"/>
    <w:rsid w:val="00865C9C"/>
    <w:rsid w:val="008663CF"/>
    <w:rsid w:val="00873243"/>
    <w:rsid w:val="00876A0D"/>
    <w:rsid w:val="008771AD"/>
    <w:rsid w:val="008778FC"/>
    <w:rsid w:val="00885EB9"/>
    <w:rsid w:val="008932D1"/>
    <w:rsid w:val="00896ABB"/>
    <w:rsid w:val="008A1DE6"/>
    <w:rsid w:val="008A325D"/>
    <w:rsid w:val="008A39BB"/>
    <w:rsid w:val="008A3EA6"/>
    <w:rsid w:val="008A5C71"/>
    <w:rsid w:val="008A7BEA"/>
    <w:rsid w:val="008B3233"/>
    <w:rsid w:val="008B6EE3"/>
    <w:rsid w:val="008B770A"/>
    <w:rsid w:val="008C10FF"/>
    <w:rsid w:val="008C2266"/>
    <w:rsid w:val="008C60DD"/>
    <w:rsid w:val="008C65C7"/>
    <w:rsid w:val="008D2217"/>
    <w:rsid w:val="008D6A8C"/>
    <w:rsid w:val="008E178D"/>
    <w:rsid w:val="008E3069"/>
    <w:rsid w:val="008F3F7B"/>
    <w:rsid w:val="008F6F34"/>
    <w:rsid w:val="009013EF"/>
    <w:rsid w:val="009038CB"/>
    <w:rsid w:val="0090410E"/>
    <w:rsid w:val="00905B2D"/>
    <w:rsid w:val="00911AB1"/>
    <w:rsid w:val="009120FF"/>
    <w:rsid w:val="00913568"/>
    <w:rsid w:val="00915D4E"/>
    <w:rsid w:val="00925F14"/>
    <w:rsid w:val="00932336"/>
    <w:rsid w:val="00935191"/>
    <w:rsid w:val="00935EF3"/>
    <w:rsid w:val="00936197"/>
    <w:rsid w:val="0094134E"/>
    <w:rsid w:val="00944FD1"/>
    <w:rsid w:val="00945243"/>
    <w:rsid w:val="00946E84"/>
    <w:rsid w:val="00950BD7"/>
    <w:rsid w:val="00951E02"/>
    <w:rsid w:val="00953C98"/>
    <w:rsid w:val="0095478C"/>
    <w:rsid w:val="0095487C"/>
    <w:rsid w:val="00956E99"/>
    <w:rsid w:val="00957DCC"/>
    <w:rsid w:val="00972600"/>
    <w:rsid w:val="00992AC1"/>
    <w:rsid w:val="00992F3B"/>
    <w:rsid w:val="009A1E86"/>
    <w:rsid w:val="009A52A8"/>
    <w:rsid w:val="009A58D5"/>
    <w:rsid w:val="009A62A5"/>
    <w:rsid w:val="009A67A8"/>
    <w:rsid w:val="009B1F9D"/>
    <w:rsid w:val="009B448A"/>
    <w:rsid w:val="009C28DB"/>
    <w:rsid w:val="009D0243"/>
    <w:rsid w:val="009D69D6"/>
    <w:rsid w:val="009E16E9"/>
    <w:rsid w:val="009F01CF"/>
    <w:rsid w:val="009F0A42"/>
    <w:rsid w:val="009F1733"/>
    <w:rsid w:val="009F1E52"/>
    <w:rsid w:val="009F55D2"/>
    <w:rsid w:val="009F5D31"/>
    <w:rsid w:val="009F706C"/>
    <w:rsid w:val="009F783F"/>
    <w:rsid w:val="00A11CFB"/>
    <w:rsid w:val="00A22F56"/>
    <w:rsid w:val="00A31C2F"/>
    <w:rsid w:val="00A31F91"/>
    <w:rsid w:val="00A37BC0"/>
    <w:rsid w:val="00A40350"/>
    <w:rsid w:val="00A416CF"/>
    <w:rsid w:val="00A421B2"/>
    <w:rsid w:val="00A4277D"/>
    <w:rsid w:val="00A42BE5"/>
    <w:rsid w:val="00A431BE"/>
    <w:rsid w:val="00A436E7"/>
    <w:rsid w:val="00A445B6"/>
    <w:rsid w:val="00A46E30"/>
    <w:rsid w:val="00A47B69"/>
    <w:rsid w:val="00A53819"/>
    <w:rsid w:val="00A54A4C"/>
    <w:rsid w:val="00A56B96"/>
    <w:rsid w:val="00A61133"/>
    <w:rsid w:val="00A71E8A"/>
    <w:rsid w:val="00A748EF"/>
    <w:rsid w:val="00A75B47"/>
    <w:rsid w:val="00A777DF"/>
    <w:rsid w:val="00A87AC3"/>
    <w:rsid w:val="00A91648"/>
    <w:rsid w:val="00A92C2D"/>
    <w:rsid w:val="00A9391C"/>
    <w:rsid w:val="00A93B24"/>
    <w:rsid w:val="00A942B5"/>
    <w:rsid w:val="00AA05F0"/>
    <w:rsid w:val="00AA127F"/>
    <w:rsid w:val="00AA40E8"/>
    <w:rsid w:val="00AA50D7"/>
    <w:rsid w:val="00AA613D"/>
    <w:rsid w:val="00AA70D3"/>
    <w:rsid w:val="00AB1831"/>
    <w:rsid w:val="00AB2DA4"/>
    <w:rsid w:val="00AB55A9"/>
    <w:rsid w:val="00AC0D21"/>
    <w:rsid w:val="00AC1E64"/>
    <w:rsid w:val="00AC3803"/>
    <w:rsid w:val="00AC43B3"/>
    <w:rsid w:val="00AC4ADF"/>
    <w:rsid w:val="00AD375D"/>
    <w:rsid w:val="00AE094B"/>
    <w:rsid w:val="00B02B4B"/>
    <w:rsid w:val="00B03394"/>
    <w:rsid w:val="00B0379C"/>
    <w:rsid w:val="00B05748"/>
    <w:rsid w:val="00B10B4C"/>
    <w:rsid w:val="00B13FB0"/>
    <w:rsid w:val="00B2021A"/>
    <w:rsid w:val="00B2074A"/>
    <w:rsid w:val="00B20B04"/>
    <w:rsid w:val="00B20CAF"/>
    <w:rsid w:val="00B224F1"/>
    <w:rsid w:val="00B3357E"/>
    <w:rsid w:val="00B37E97"/>
    <w:rsid w:val="00B41AAF"/>
    <w:rsid w:val="00B42021"/>
    <w:rsid w:val="00B4788E"/>
    <w:rsid w:val="00B50451"/>
    <w:rsid w:val="00B509A5"/>
    <w:rsid w:val="00B544A3"/>
    <w:rsid w:val="00B563E9"/>
    <w:rsid w:val="00B56679"/>
    <w:rsid w:val="00B620F6"/>
    <w:rsid w:val="00B62130"/>
    <w:rsid w:val="00B714FE"/>
    <w:rsid w:val="00B73ED9"/>
    <w:rsid w:val="00B76D14"/>
    <w:rsid w:val="00B770BE"/>
    <w:rsid w:val="00B810DD"/>
    <w:rsid w:val="00B86485"/>
    <w:rsid w:val="00B8651F"/>
    <w:rsid w:val="00BA3779"/>
    <w:rsid w:val="00BA58DB"/>
    <w:rsid w:val="00BA6EFD"/>
    <w:rsid w:val="00BA6F81"/>
    <w:rsid w:val="00BB1DC8"/>
    <w:rsid w:val="00BC2045"/>
    <w:rsid w:val="00BC6C05"/>
    <w:rsid w:val="00BD07A8"/>
    <w:rsid w:val="00BD08C8"/>
    <w:rsid w:val="00BD1907"/>
    <w:rsid w:val="00BE2675"/>
    <w:rsid w:val="00BE6326"/>
    <w:rsid w:val="00BE6B70"/>
    <w:rsid w:val="00BF35BB"/>
    <w:rsid w:val="00C01DEB"/>
    <w:rsid w:val="00C02EA5"/>
    <w:rsid w:val="00C11EAB"/>
    <w:rsid w:val="00C1378D"/>
    <w:rsid w:val="00C146E1"/>
    <w:rsid w:val="00C146F9"/>
    <w:rsid w:val="00C21282"/>
    <w:rsid w:val="00C23F6D"/>
    <w:rsid w:val="00C24533"/>
    <w:rsid w:val="00C260BA"/>
    <w:rsid w:val="00C2694C"/>
    <w:rsid w:val="00C30B0C"/>
    <w:rsid w:val="00C32369"/>
    <w:rsid w:val="00C35886"/>
    <w:rsid w:val="00C405A5"/>
    <w:rsid w:val="00C43737"/>
    <w:rsid w:val="00C52AAD"/>
    <w:rsid w:val="00C5309B"/>
    <w:rsid w:val="00C540B7"/>
    <w:rsid w:val="00C54935"/>
    <w:rsid w:val="00C54AEF"/>
    <w:rsid w:val="00C55744"/>
    <w:rsid w:val="00C5585F"/>
    <w:rsid w:val="00C62246"/>
    <w:rsid w:val="00C63EFB"/>
    <w:rsid w:val="00C730DF"/>
    <w:rsid w:val="00C74A6B"/>
    <w:rsid w:val="00C74D8C"/>
    <w:rsid w:val="00C83018"/>
    <w:rsid w:val="00C90B02"/>
    <w:rsid w:val="00C91A4B"/>
    <w:rsid w:val="00C92E87"/>
    <w:rsid w:val="00C936D5"/>
    <w:rsid w:val="00CA10B8"/>
    <w:rsid w:val="00CA30E7"/>
    <w:rsid w:val="00CA3503"/>
    <w:rsid w:val="00CA61AE"/>
    <w:rsid w:val="00CA6857"/>
    <w:rsid w:val="00CA7B25"/>
    <w:rsid w:val="00CB1780"/>
    <w:rsid w:val="00CB2118"/>
    <w:rsid w:val="00CB5141"/>
    <w:rsid w:val="00CC3A3D"/>
    <w:rsid w:val="00CD046A"/>
    <w:rsid w:val="00CD0979"/>
    <w:rsid w:val="00CD1BA4"/>
    <w:rsid w:val="00CD1D22"/>
    <w:rsid w:val="00CD641A"/>
    <w:rsid w:val="00CE1367"/>
    <w:rsid w:val="00CE680E"/>
    <w:rsid w:val="00CE79D2"/>
    <w:rsid w:val="00CF376C"/>
    <w:rsid w:val="00CF41B5"/>
    <w:rsid w:val="00CF46B7"/>
    <w:rsid w:val="00CF48BF"/>
    <w:rsid w:val="00CF6341"/>
    <w:rsid w:val="00CF7AC1"/>
    <w:rsid w:val="00D01718"/>
    <w:rsid w:val="00D05025"/>
    <w:rsid w:val="00D127CA"/>
    <w:rsid w:val="00D1446A"/>
    <w:rsid w:val="00D26ECC"/>
    <w:rsid w:val="00D270B2"/>
    <w:rsid w:val="00D31BB6"/>
    <w:rsid w:val="00D344C9"/>
    <w:rsid w:val="00D3512A"/>
    <w:rsid w:val="00D37A1C"/>
    <w:rsid w:val="00D42EFB"/>
    <w:rsid w:val="00D4639B"/>
    <w:rsid w:val="00D46BEE"/>
    <w:rsid w:val="00D52B0A"/>
    <w:rsid w:val="00D53EE5"/>
    <w:rsid w:val="00D569E7"/>
    <w:rsid w:val="00D60436"/>
    <w:rsid w:val="00D67F1D"/>
    <w:rsid w:val="00D71B0B"/>
    <w:rsid w:val="00D72D49"/>
    <w:rsid w:val="00D74E1E"/>
    <w:rsid w:val="00D74E2D"/>
    <w:rsid w:val="00D75B61"/>
    <w:rsid w:val="00D77B05"/>
    <w:rsid w:val="00D91769"/>
    <w:rsid w:val="00D94737"/>
    <w:rsid w:val="00DA1152"/>
    <w:rsid w:val="00DA229B"/>
    <w:rsid w:val="00DA7213"/>
    <w:rsid w:val="00DB17F3"/>
    <w:rsid w:val="00DB2CCE"/>
    <w:rsid w:val="00DB77EB"/>
    <w:rsid w:val="00DC11E4"/>
    <w:rsid w:val="00DC22D1"/>
    <w:rsid w:val="00DC5F97"/>
    <w:rsid w:val="00DD0D35"/>
    <w:rsid w:val="00DD2DC6"/>
    <w:rsid w:val="00DD393D"/>
    <w:rsid w:val="00DD79FF"/>
    <w:rsid w:val="00DE0BB2"/>
    <w:rsid w:val="00DE5154"/>
    <w:rsid w:val="00DF0C1D"/>
    <w:rsid w:val="00DF4DC4"/>
    <w:rsid w:val="00DF6110"/>
    <w:rsid w:val="00DF78A5"/>
    <w:rsid w:val="00E016B6"/>
    <w:rsid w:val="00E02DB8"/>
    <w:rsid w:val="00E0340E"/>
    <w:rsid w:val="00E03C39"/>
    <w:rsid w:val="00E044D1"/>
    <w:rsid w:val="00E05315"/>
    <w:rsid w:val="00E05B48"/>
    <w:rsid w:val="00E05C44"/>
    <w:rsid w:val="00E05DE7"/>
    <w:rsid w:val="00E10570"/>
    <w:rsid w:val="00E13BDB"/>
    <w:rsid w:val="00E1493C"/>
    <w:rsid w:val="00E16381"/>
    <w:rsid w:val="00E169DB"/>
    <w:rsid w:val="00E25686"/>
    <w:rsid w:val="00E26D42"/>
    <w:rsid w:val="00E35826"/>
    <w:rsid w:val="00E44400"/>
    <w:rsid w:val="00E46ACA"/>
    <w:rsid w:val="00E46FFA"/>
    <w:rsid w:val="00E47818"/>
    <w:rsid w:val="00E50483"/>
    <w:rsid w:val="00E54A55"/>
    <w:rsid w:val="00E5621C"/>
    <w:rsid w:val="00E6085B"/>
    <w:rsid w:val="00E60E41"/>
    <w:rsid w:val="00E63D28"/>
    <w:rsid w:val="00E64A36"/>
    <w:rsid w:val="00E65AF8"/>
    <w:rsid w:val="00E73064"/>
    <w:rsid w:val="00E806CC"/>
    <w:rsid w:val="00E83B72"/>
    <w:rsid w:val="00E8624C"/>
    <w:rsid w:val="00E93806"/>
    <w:rsid w:val="00E93999"/>
    <w:rsid w:val="00E94907"/>
    <w:rsid w:val="00EA061F"/>
    <w:rsid w:val="00EA0D39"/>
    <w:rsid w:val="00EA1A2D"/>
    <w:rsid w:val="00EA2053"/>
    <w:rsid w:val="00EA2125"/>
    <w:rsid w:val="00EB40F5"/>
    <w:rsid w:val="00EC11E4"/>
    <w:rsid w:val="00EC16B4"/>
    <w:rsid w:val="00EC17B6"/>
    <w:rsid w:val="00EC48AB"/>
    <w:rsid w:val="00EC6901"/>
    <w:rsid w:val="00EC7AD6"/>
    <w:rsid w:val="00ED07AD"/>
    <w:rsid w:val="00ED086A"/>
    <w:rsid w:val="00ED0A16"/>
    <w:rsid w:val="00EE1B24"/>
    <w:rsid w:val="00EE2029"/>
    <w:rsid w:val="00EE4AF4"/>
    <w:rsid w:val="00EF0D6D"/>
    <w:rsid w:val="00EF7F34"/>
    <w:rsid w:val="00F00D62"/>
    <w:rsid w:val="00F01240"/>
    <w:rsid w:val="00F0579C"/>
    <w:rsid w:val="00F07275"/>
    <w:rsid w:val="00F1163E"/>
    <w:rsid w:val="00F161C7"/>
    <w:rsid w:val="00F242E1"/>
    <w:rsid w:val="00F30041"/>
    <w:rsid w:val="00F3062C"/>
    <w:rsid w:val="00F30D7D"/>
    <w:rsid w:val="00F35D59"/>
    <w:rsid w:val="00F36B8C"/>
    <w:rsid w:val="00F450BC"/>
    <w:rsid w:val="00F463CB"/>
    <w:rsid w:val="00F479E7"/>
    <w:rsid w:val="00F542CB"/>
    <w:rsid w:val="00F5544B"/>
    <w:rsid w:val="00F600F9"/>
    <w:rsid w:val="00F64FFC"/>
    <w:rsid w:val="00F65AEC"/>
    <w:rsid w:val="00F71A38"/>
    <w:rsid w:val="00F757DA"/>
    <w:rsid w:val="00F7637F"/>
    <w:rsid w:val="00F8221D"/>
    <w:rsid w:val="00F831D8"/>
    <w:rsid w:val="00F873E5"/>
    <w:rsid w:val="00F9050F"/>
    <w:rsid w:val="00F9232A"/>
    <w:rsid w:val="00F92574"/>
    <w:rsid w:val="00F9284D"/>
    <w:rsid w:val="00F932A9"/>
    <w:rsid w:val="00F93816"/>
    <w:rsid w:val="00F94ACB"/>
    <w:rsid w:val="00F950AA"/>
    <w:rsid w:val="00FA4D43"/>
    <w:rsid w:val="00FA595A"/>
    <w:rsid w:val="00FB17AE"/>
    <w:rsid w:val="00FC18EC"/>
    <w:rsid w:val="00FC1C7C"/>
    <w:rsid w:val="00FC31C9"/>
    <w:rsid w:val="00FC57A9"/>
    <w:rsid w:val="00FD1911"/>
    <w:rsid w:val="00FD1E2A"/>
    <w:rsid w:val="00FE0387"/>
    <w:rsid w:val="00FE715E"/>
    <w:rsid w:val="00FF295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8B1"/>
    <w:pPr>
      <w:spacing w:after="160" w:line="259" w:lineRule="auto"/>
    </w:pPr>
    <w:rPr>
      <w:sz w:val="22"/>
      <w:szCs w:val="22"/>
      <w:lang w:eastAsia="en-US"/>
    </w:rPr>
  </w:style>
  <w:style w:type="paragraph" w:styleId="1">
    <w:name w:val="heading 1"/>
    <w:basedOn w:val="a"/>
    <w:next w:val="a"/>
    <w:link w:val="10"/>
    <w:qFormat/>
    <w:locked/>
    <w:rsid w:val="002F2DBE"/>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0D7D"/>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F30D7D"/>
    <w:rPr>
      <w:rFonts w:cs="Times New Roman"/>
    </w:rPr>
  </w:style>
  <w:style w:type="paragraph" w:styleId="a5">
    <w:name w:val="footer"/>
    <w:basedOn w:val="a"/>
    <w:link w:val="a6"/>
    <w:uiPriority w:val="99"/>
    <w:rsid w:val="00F30D7D"/>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F30D7D"/>
    <w:rPr>
      <w:rFonts w:cs="Times New Roman"/>
    </w:rPr>
  </w:style>
  <w:style w:type="character" w:customStyle="1" w:styleId="2">
    <w:name w:val="Основной текст (2) + Курсив"/>
    <w:basedOn w:val="a0"/>
    <w:uiPriority w:val="99"/>
    <w:rsid w:val="00835818"/>
    <w:rPr>
      <w:rFonts w:ascii="Times New Roman" w:hAnsi="Times New Roman" w:cs="Times New Roman"/>
      <w:i/>
      <w:iCs/>
      <w:color w:val="000000"/>
      <w:spacing w:val="0"/>
      <w:w w:val="100"/>
      <w:position w:val="0"/>
      <w:sz w:val="22"/>
      <w:szCs w:val="22"/>
      <w:u w:val="none"/>
      <w:lang w:val="ru-RU" w:eastAsia="ru-RU"/>
    </w:rPr>
  </w:style>
  <w:style w:type="character" w:customStyle="1" w:styleId="20">
    <w:name w:val="Основной текст (2)_"/>
    <w:basedOn w:val="a0"/>
    <w:link w:val="21"/>
    <w:uiPriority w:val="99"/>
    <w:locked/>
    <w:rsid w:val="00835818"/>
    <w:rPr>
      <w:rFonts w:ascii="Times New Roman" w:hAnsi="Times New Roman" w:cs="Times New Roman"/>
      <w:shd w:val="clear" w:color="auto" w:fill="FFFFFF"/>
    </w:rPr>
  </w:style>
  <w:style w:type="paragraph" w:customStyle="1" w:styleId="21">
    <w:name w:val="Основной текст (2)"/>
    <w:basedOn w:val="a"/>
    <w:link w:val="20"/>
    <w:uiPriority w:val="99"/>
    <w:rsid w:val="00835818"/>
    <w:pPr>
      <w:widowControl w:val="0"/>
      <w:shd w:val="clear" w:color="auto" w:fill="FFFFFF"/>
      <w:spacing w:after="420" w:line="228" w:lineRule="exact"/>
      <w:ind w:hanging="580"/>
    </w:pPr>
    <w:rPr>
      <w:rFonts w:ascii="Times New Roman" w:eastAsia="Times New Roman" w:hAnsi="Times New Roman"/>
    </w:rPr>
  </w:style>
  <w:style w:type="paragraph" w:styleId="a7">
    <w:name w:val="List Paragraph"/>
    <w:basedOn w:val="a"/>
    <w:uiPriority w:val="99"/>
    <w:qFormat/>
    <w:rsid w:val="00F71A38"/>
    <w:pPr>
      <w:spacing w:after="200" w:line="276" w:lineRule="auto"/>
      <w:ind w:left="720"/>
      <w:contextualSpacing/>
    </w:pPr>
  </w:style>
  <w:style w:type="paragraph" w:styleId="a8">
    <w:name w:val="Normal (Web)"/>
    <w:basedOn w:val="a"/>
    <w:uiPriority w:val="99"/>
    <w:semiHidden/>
    <w:rsid w:val="00F71A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2F2DBE"/>
    <w:rPr>
      <w:rFonts w:ascii="Cambria" w:eastAsia="Times New Roman" w:hAnsi="Cambria" w:cs="Times New Roman"/>
      <w:b/>
      <w:bCs/>
      <w:kern w:val="32"/>
      <w:sz w:val="32"/>
      <w:szCs w:val="32"/>
      <w:lang w:eastAsia="en-US"/>
    </w:rPr>
  </w:style>
  <w:style w:type="paragraph" w:styleId="a9">
    <w:name w:val="TOC Heading"/>
    <w:basedOn w:val="1"/>
    <w:next w:val="a"/>
    <w:uiPriority w:val="39"/>
    <w:unhideWhenUsed/>
    <w:qFormat/>
    <w:rsid w:val="002F2DBE"/>
    <w:pPr>
      <w:keepLines/>
      <w:spacing w:after="0"/>
      <w:outlineLvl w:val="9"/>
    </w:pPr>
    <w:rPr>
      <w:b w:val="0"/>
      <w:bCs w:val="0"/>
      <w:color w:val="2F5496"/>
      <w:kern w:val="0"/>
      <w:lang w:eastAsia="ru-RU"/>
    </w:rPr>
  </w:style>
  <w:style w:type="paragraph" w:styleId="22">
    <w:name w:val="toc 2"/>
    <w:basedOn w:val="a"/>
    <w:next w:val="a"/>
    <w:autoRedefine/>
    <w:uiPriority w:val="39"/>
    <w:unhideWhenUsed/>
    <w:locked/>
    <w:rsid w:val="002F2DBE"/>
    <w:pPr>
      <w:spacing w:after="100"/>
      <w:ind w:left="220"/>
    </w:pPr>
    <w:rPr>
      <w:rFonts w:eastAsia="Times New Roman"/>
      <w:lang w:eastAsia="ru-RU"/>
    </w:rPr>
  </w:style>
  <w:style w:type="paragraph" w:styleId="11">
    <w:name w:val="toc 1"/>
    <w:basedOn w:val="a"/>
    <w:next w:val="a"/>
    <w:autoRedefine/>
    <w:uiPriority w:val="39"/>
    <w:unhideWhenUsed/>
    <w:locked/>
    <w:rsid w:val="002F2DBE"/>
    <w:pPr>
      <w:spacing w:after="100"/>
    </w:pPr>
    <w:rPr>
      <w:rFonts w:eastAsia="Times New Roman"/>
      <w:lang w:eastAsia="ru-RU"/>
    </w:rPr>
  </w:style>
  <w:style w:type="character" w:styleId="aa">
    <w:name w:val="Hyperlink"/>
    <w:uiPriority w:val="99"/>
    <w:unhideWhenUsed/>
    <w:rsid w:val="002F2DBE"/>
    <w:rPr>
      <w:color w:val="0563C1"/>
      <w:u w:val="single"/>
    </w:rPr>
  </w:style>
  <w:style w:type="table" w:styleId="ab">
    <w:name w:val="Table Grid"/>
    <w:basedOn w:val="a1"/>
    <w:locked/>
    <w:rsid w:val="005B19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8923481">
      <w:marLeft w:val="0"/>
      <w:marRight w:val="0"/>
      <w:marTop w:val="0"/>
      <w:marBottom w:val="0"/>
      <w:divBdr>
        <w:top w:val="none" w:sz="0" w:space="0" w:color="auto"/>
        <w:left w:val="none" w:sz="0" w:space="0" w:color="auto"/>
        <w:bottom w:val="none" w:sz="0" w:space="0" w:color="auto"/>
        <w:right w:val="none" w:sz="0" w:space="0" w:color="auto"/>
      </w:divBdr>
    </w:div>
    <w:div w:id="1928923482">
      <w:marLeft w:val="0"/>
      <w:marRight w:val="0"/>
      <w:marTop w:val="0"/>
      <w:marBottom w:val="0"/>
      <w:divBdr>
        <w:top w:val="none" w:sz="0" w:space="0" w:color="auto"/>
        <w:left w:val="none" w:sz="0" w:space="0" w:color="auto"/>
        <w:bottom w:val="none" w:sz="0" w:space="0" w:color="auto"/>
        <w:right w:val="none" w:sz="0" w:space="0" w:color="auto"/>
      </w:divBdr>
    </w:div>
    <w:div w:id="1928923483">
      <w:marLeft w:val="0"/>
      <w:marRight w:val="0"/>
      <w:marTop w:val="0"/>
      <w:marBottom w:val="0"/>
      <w:divBdr>
        <w:top w:val="none" w:sz="0" w:space="0" w:color="auto"/>
        <w:left w:val="none" w:sz="0" w:space="0" w:color="auto"/>
        <w:bottom w:val="none" w:sz="0" w:space="0" w:color="auto"/>
        <w:right w:val="none" w:sz="0" w:space="0" w:color="auto"/>
      </w:divBdr>
    </w:div>
    <w:div w:id="1928923484">
      <w:marLeft w:val="0"/>
      <w:marRight w:val="0"/>
      <w:marTop w:val="0"/>
      <w:marBottom w:val="0"/>
      <w:divBdr>
        <w:top w:val="none" w:sz="0" w:space="0" w:color="auto"/>
        <w:left w:val="none" w:sz="0" w:space="0" w:color="auto"/>
        <w:bottom w:val="none" w:sz="0" w:space="0" w:color="auto"/>
        <w:right w:val="none" w:sz="0" w:space="0" w:color="auto"/>
      </w:divBdr>
    </w:div>
    <w:div w:id="1928923485">
      <w:marLeft w:val="0"/>
      <w:marRight w:val="0"/>
      <w:marTop w:val="0"/>
      <w:marBottom w:val="0"/>
      <w:divBdr>
        <w:top w:val="none" w:sz="0" w:space="0" w:color="auto"/>
        <w:left w:val="none" w:sz="0" w:space="0" w:color="auto"/>
        <w:bottom w:val="none" w:sz="0" w:space="0" w:color="auto"/>
        <w:right w:val="none" w:sz="0" w:space="0" w:color="auto"/>
      </w:divBdr>
    </w:div>
    <w:div w:id="1928923486">
      <w:marLeft w:val="0"/>
      <w:marRight w:val="0"/>
      <w:marTop w:val="0"/>
      <w:marBottom w:val="0"/>
      <w:divBdr>
        <w:top w:val="none" w:sz="0" w:space="0" w:color="auto"/>
        <w:left w:val="none" w:sz="0" w:space="0" w:color="auto"/>
        <w:bottom w:val="none" w:sz="0" w:space="0" w:color="auto"/>
        <w:right w:val="none" w:sz="0" w:space="0" w:color="auto"/>
      </w:divBdr>
    </w:div>
    <w:div w:id="1928923487">
      <w:marLeft w:val="0"/>
      <w:marRight w:val="0"/>
      <w:marTop w:val="0"/>
      <w:marBottom w:val="0"/>
      <w:divBdr>
        <w:top w:val="none" w:sz="0" w:space="0" w:color="auto"/>
        <w:left w:val="none" w:sz="0" w:space="0" w:color="auto"/>
        <w:bottom w:val="none" w:sz="0" w:space="0" w:color="auto"/>
        <w:right w:val="none" w:sz="0" w:space="0" w:color="auto"/>
      </w:divBdr>
    </w:div>
    <w:div w:id="1928923488">
      <w:marLeft w:val="0"/>
      <w:marRight w:val="0"/>
      <w:marTop w:val="0"/>
      <w:marBottom w:val="0"/>
      <w:divBdr>
        <w:top w:val="none" w:sz="0" w:space="0" w:color="auto"/>
        <w:left w:val="none" w:sz="0" w:space="0" w:color="auto"/>
        <w:bottom w:val="none" w:sz="0" w:space="0" w:color="auto"/>
        <w:right w:val="none" w:sz="0" w:space="0" w:color="auto"/>
      </w:divBdr>
    </w:div>
    <w:div w:id="1928923489">
      <w:marLeft w:val="0"/>
      <w:marRight w:val="0"/>
      <w:marTop w:val="0"/>
      <w:marBottom w:val="0"/>
      <w:divBdr>
        <w:top w:val="none" w:sz="0" w:space="0" w:color="auto"/>
        <w:left w:val="none" w:sz="0" w:space="0" w:color="auto"/>
        <w:bottom w:val="none" w:sz="0" w:space="0" w:color="auto"/>
        <w:right w:val="none" w:sz="0" w:space="0" w:color="auto"/>
      </w:divBdr>
    </w:div>
    <w:div w:id="1928923490">
      <w:marLeft w:val="0"/>
      <w:marRight w:val="0"/>
      <w:marTop w:val="0"/>
      <w:marBottom w:val="0"/>
      <w:divBdr>
        <w:top w:val="none" w:sz="0" w:space="0" w:color="auto"/>
        <w:left w:val="none" w:sz="0" w:space="0" w:color="auto"/>
        <w:bottom w:val="none" w:sz="0" w:space="0" w:color="auto"/>
        <w:right w:val="none" w:sz="0" w:space="0" w:color="auto"/>
      </w:divBdr>
    </w:div>
    <w:div w:id="1928923491">
      <w:marLeft w:val="0"/>
      <w:marRight w:val="0"/>
      <w:marTop w:val="0"/>
      <w:marBottom w:val="0"/>
      <w:divBdr>
        <w:top w:val="none" w:sz="0" w:space="0" w:color="auto"/>
        <w:left w:val="none" w:sz="0" w:space="0" w:color="auto"/>
        <w:bottom w:val="none" w:sz="0" w:space="0" w:color="auto"/>
        <w:right w:val="none" w:sz="0" w:space="0" w:color="auto"/>
      </w:divBdr>
    </w:div>
    <w:div w:id="1928923492">
      <w:marLeft w:val="0"/>
      <w:marRight w:val="0"/>
      <w:marTop w:val="0"/>
      <w:marBottom w:val="0"/>
      <w:divBdr>
        <w:top w:val="none" w:sz="0" w:space="0" w:color="auto"/>
        <w:left w:val="none" w:sz="0" w:space="0" w:color="auto"/>
        <w:bottom w:val="none" w:sz="0" w:space="0" w:color="auto"/>
        <w:right w:val="none" w:sz="0" w:space="0" w:color="auto"/>
      </w:divBdr>
    </w:div>
    <w:div w:id="1928923493">
      <w:marLeft w:val="0"/>
      <w:marRight w:val="0"/>
      <w:marTop w:val="0"/>
      <w:marBottom w:val="0"/>
      <w:divBdr>
        <w:top w:val="none" w:sz="0" w:space="0" w:color="auto"/>
        <w:left w:val="none" w:sz="0" w:space="0" w:color="auto"/>
        <w:bottom w:val="none" w:sz="0" w:space="0" w:color="auto"/>
        <w:right w:val="none" w:sz="0" w:space="0" w:color="auto"/>
      </w:divBdr>
    </w:div>
    <w:div w:id="1928923494">
      <w:marLeft w:val="0"/>
      <w:marRight w:val="0"/>
      <w:marTop w:val="0"/>
      <w:marBottom w:val="0"/>
      <w:divBdr>
        <w:top w:val="none" w:sz="0" w:space="0" w:color="auto"/>
        <w:left w:val="none" w:sz="0" w:space="0" w:color="auto"/>
        <w:bottom w:val="none" w:sz="0" w:space="0" w:color="auto"/>
        <w:right w:val="none" w:sz="0" w:space="0" w:color="auto"/>
      </w:divBdr>
    </w:div>
    <w:div w:id="1928923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8720</Words>
  <Characters>49705</Characters>
  <Application>Microsoft Office Word</Application>
  <DocSecurity>0</DocSecurity>
  <Lines>414</Lines>
  <Paragraphs>116</Paragraphs>
  <ScaleCrop>false</ScaleCrop>
  <Company>SPecialiST RePack</Company>
  <LinksUpToDate>false</LinksUpToDate>
  <CharactersWithSpaces>58309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Support</cp:lastModifiedBy>
  <cp:revision>2</cp:revision>
  <dcterms:created xsi:type="dcterms:W3CDTF">2021-02-04T17:33:00Z</dcterms:created>
  <dcterms:modified xsi:type="dcterms:W3CDTF">2021-02-04T17:33:00Z</dcterms:modified>
</cp:coreProperties>
</file>